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>
      <w:pPr>
        <w:spacing w:before="0" w:after="0" w:line="0" w:lineRule="atLeast"/>
        <w:ind w:left="0" w:right="0" w:firstLine="0"/>
        <w:jc w:val="lef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120" w:x="1587" w:y="2237"/>
        <w:widowControl w:val="0"/>
        <w:autoSpaceDE w:val="0"/>
        <w:autoSpaceDN w:val="0"/>
        <w:spacing w:before="0" w:after="0" w:line="320" w:lineRule="exact"/>
        <w:ind w:left="0" w:right="0" w:firstLine="0"/>
        <w:jc w:val="left"/>
        <w:rPr>
          <w:rFonts w:ascii="SimHei"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附件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Calibri" w:eastAsiaTheme="minorEastAsia" w:cstheme="minorBidi"/>
          <w:color w:val="000000"/>
          <w:sz w:val="32"/>
          <w:szCs w:val="22"/>
          <w:lang w:val="en-US" w:eastAsia="en-US" w:bidi="ar-SA"/>
        </w:rPr>
        <w:t>2</w:t>
      </w:r>
    </w:p>
    <w:p>
      <w:pPr>
        <w:framePr w:w="8160" w:x="2049" w:y="3126"/>
        <w:widowControl w:val="0"/>
        <w:autoSpaceDE w:val="0"/>
        <w:autoSpaceDN w:val="0"/>
        <w:spacing w:before="0" w:after="0" w:line="581" w:lineRule="exact"/>
        <w:ind w:left="0" w:right="0" w:firstLine="0"/>
        <w:jc w:val="lef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Microsoft YaHei" w:hAnsi="Microsoft YaHei" w:eastAsiaTheme="minorEastAsia" w:cs="Microsoft YaHei"/>
          <w:color w:val="000000"/>
          <w:sz w:val="44"/>
          <w:szCs w:val="22"/>
          <w:lang w:val="en-US" w:eastAsia="en-US" w:bidi="ar-SA"/>
        </w:rPr>
        <w:t>关于对专业技术人员晋升职称的考核内容</w:t>
      </w:r>
    </w:p>
    <w:p>
      <w:pPr>
        <w:framePr w:w="8560" w:x="2227" w:y="4478"/>
        <w:widowControl w:val="0"/>
        <w:autoSpaceDE w:val="0"/>
        <w:autoSpaceDN w:val="0"/>
        <w:spacing w:before="0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单位对专业技术人员职称晋升考核的具体内容和要求如下：</w:t>
      </w:r>
    </w:p>
    <w:p>
      <w:pPr>
        <w:framePr w:w="8560" w:x="2227" w:y="4478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一、德、能、勤、绩四个方面的具体内容</w:t>
      </w:r>
    </w:p>
    <w:p>
      <w:pPr>
        <w:framePr w:w="3760" w:x="2227" w:y="5727"/>
        <w:widowControl w:val="0"/>
        <w:autoSpaceDE w:val="0"/>
        <w:autoSpaceDN w:val="0"/>
        <w:spacing w:before="0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32"/>
          <w:szCs w:val="22"/>
          <w:lang w:val="en-US" w:eastAsia="en-US" w:bidi="ar-SA"/>
        </w:rPr>
        <w:t>（一）德：指思想品行。</w:t>
      </w:r>
    </w:p>
    <w:p>
      <w:pPr>
        <w:framePr w:w="9520" w:x="1587" w:y="6351"/>
        <w:widowControl w:val="0"/>
        <w:autoSpaceDE w:val="0"/>
        <w:autoSpaceDN w:val="0"/>
        <w:spacing w:before="0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在考核工作人员</w:t>
      </w:r>
      <w:r>
        <w:rPr>
          <w:rFonts w:ascii="SimSun" w:hAnsi="SimSun" w:eastAsiaTheme="minorEastAsia" w:cs="SimSun"/>
          <w:color w:val="000000"/>
          <w:sz w:val="32"/>
          <w:szCs w:val="22"/>
          <w:lang w:val="en-US" w:eastAsia="en-US" w:bidi="ar-SA"/>
        </w:rPr>
        <w:t>“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德</w:t>
      </w:r>
      <w:r>
        <w:rPr>
          <w:rFonts w:ascii="SimSun" w:hAnsi="SimSun" w:eastAsiaTheme="minorEastAsia" w:cs="SimSun"/>
          <w:color w:val="000000"/>
          <w:spacing w:val="-80"/>
          <w:sz w:val="32"/>
          <w:szCs w:val="22"/>
          <w:lang w:val="en-US" w:eastAsia="en-US" w:bidi="ar-SA"/>
        </w:rPr>
        <w:t>”</w:t>
      </w:r>
      <w:r>
        <w:rPr>
          <w:rFonts w:ascii="FangSong" w:hAnsi="FangSong" w:eastAsiaTheme="minorEastAsia" w:cs="FangSong"/>
          <w:color w:val="000000"/>
          <w:spacing w:val="-2"/>
          <w:sz w:val="32"/>
          <w:szCs w:val="22"/>
          <w:lang w:val="en-US" w:eastAsia="en-US" w:bidi="ar-SA"/>
        </w:rPr>
        <w:t>的过程中，主要包括以下方面：一是</w:t>
      </w:r>
    </w:p>
    <w:p>
      <w:pPr>
        <w:framePr w:w="9520" w:x="1587" w:y="6351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政治品德。具体表现为政治立场坚定、坚持四项基本原则，拥护</w:t>
      </w:r>
    </w:p>
    <w:p>
      <w:pPr>
        <w:framePr w:w="9520" w:x="1587" w:y="6351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9"/>
          <w:sz w:val="32"/>
          <w:szCs w:val="22"/>
          <w:lang w:val="en-US" w:eastAsia="en-US" w:bidi="ar-SA"/>
        </w:rPr>
        <w:t>中国共产党的领导，胸怀祖国，热爱人民等方面。二是伦理道德。</w:t>
      </w:r>
    </w:p>
    <w:p>
      <w:pPr>
        <w:framePr w:w="9520" w:x="1587" w:y="6351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即指在处理个人与社会之间关系，在处理人与人之间关系时所表</w:t>
      </w:r>
    </w:p>
    <w:p>
      <w:pPr>
        <w:framePr w:w="9520" w:x="1587" w:y="6351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现出的思想品德，包括团结协作精神等。三是职业道德。包括职</w:t>
      </w:r>
    </w:p>
    <w:p>
      <w:pPr>
        <w:framePr w:w="9520" w:x="1587" w:y="6351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业上的原则性、事业心、责任感、政策性等。</w:t>
      </w:r>
    </w:p>
    <w:p>
      <w:pPr>
        <w:framePr w:w="9520" w:x="1587" w:y="6351"/>
        <w:widowControl w:val="0"/>
        <w:autoSpaceDE w:val="0"/>
        <w:autoSpaceDN w:val="0"/>
        <w:spacing w:before="304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2"/>
          <w:sz w:val="32"/>
          <w:szCs w:val="22"/>
          <w:lang w:val="en-US" w:eastAsia="en-US" w:bidi="ar-SA"/>
        </w:rPr>
        <w:t>在考核工作人员</w:t>
      </w:r>
      <w:r>
        <w:rPr>
          <w:rFonts w:ascii="SimSun" w:hAnsi="SimSun" w:eastAsiaTheme="minorEastAsia" w:cs="SimSun"/>
          <w:color w:val="000000"/>
          <w:sz w:val="32"/>
          <w:szCs w:val="22"/>
          <w:lang w:val="en-US" w:eastAsia="en-US" w:bidi="ar-SA"/>
        </w:rPr>
        <w:t>“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德</w:t>
      </w:r>
      <w:r>
        <w:rPr>
          <w:rFonts w:ascii="SimSun" w:hAnsi="SimSun" w:eastAsiaTheme="minorEastAsia" w:cs="SimSun"/>
          <w:color w:val="000000"/>
          <w:spacing w:val="-80"/>
          <w:sz w:val="32"/>
          <w:szCs w:val="22"/>
          <w:lang w:val="en-US" w:eastAsia="en-US" w:bidi="ar-SA"/>
        </w:rPr>
        <w:t>”</w:t>
      </w: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的过程中，关键是考核其政治思想品</w:t>
      </w:r>
    </w:p>
    <w:p>
      <w:pPr>
        <w:framePr w:w="9520" w:x="1587" w:y="6351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德和职业道德。</w:t>
      </w:r>
    </w:p>
    <w:p>
      <w:pPr>
        <w:framePr w:w="3760" w:x="2227" w:y="11342"/>
        <w:widowControl w:val="0"/>
        <w:autoSpaceDE w:val="0"/>
        <w:autoSpaceDN w:val="0"/>
        <w:spacing w:before="0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32"/>
          <w:szCs w:val="22"/>
          <w:lang w:val="en-US" w:eastAsia="en-US" w:bidi="ar-SA"/>
        </w:rPr>
        <w:t>（二）能：指工作能力。</w:t>
      </w:r>
    </w:p>
    <w:p>
      <w:pPr>
        <w:framePr w:w="9200" w:x="1587" w:y="11967"/>
        <w:widowControl w:val="0"/>
        <w:autoSpaceDE w:val="0"/>
        <w:autoSpaceDN w:val="0"/>
        <w:spacing w:before="0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能，即能力或才能、才干、本领。通常是指完成一定工作的</w:t>
      </w:r>
    </w:p>
    <w:p>
      <w:pPr>
        <w:framePr w:w="9200" w:x="1587" w:y="11967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本领。能力是对专业技术人员具备相应职称的专业技术知识和专</w:t>
      </w:r>
    </w:p>
    <w:p>
      <w:pPr>
        <w:framePr w:w="9200" w:x="1587" w:y="11967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业技术水平方面的要求，能力决定了工作人员是否承担得起某项</w:t>
      </w:r>
    </w:p>
    <w:p>
      <w:pPr>
        <w:framePr w:w="9200" w:x="1587" w:y="11967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工作任务的工作能力。</w:t>
      </w:r>
    </w:p>
    <w:p>
      <w:pPr>
        <w:framePr w:w="8560" w:x="2227" w:y="14462"/>
        <w:widowControl w:val="0"/>
        <w:autoSpaceDE w:val="0"/>
        <w:autoSpaceDN w:val="0"/>
        <w:spacing w:before="0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2"/>
          <w:sz w:val="32"/>
          <w:szCs w:val="22"/>
          <w:lang w:val="en-US" w:eastAsia="en-US" w:bidi="ar-SA"/>
        </w:rPr>
        <w:t>在考核工作人员</w:t>
      </w:r>
      <w:r>
        <w:rPr>
          <w:rFonts w:ascii="SimSun" w:hAnsi="SimSun" w:eastAsiaTheme="minorEastAsia" w:cs="SimSun"/>
          <w:color w:val="000000"/>
          <w:sz w:val="32"/>
          <w:szCs w:val="22"/>
          <w:lang w:val="en-US" w:eastAsia="en-US" w:bidi="ar-SA"/>
        </w:rPr>
        <w:t>“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能</w:t>
      </w:r>
      <w:r>
        <w:rPr>
          <w:rFonts w:ascii="SimSun" w:hAnsi="SimSun" w:eastAsiaTheme="minorEastAsia" w:cs="SimSun"/>
          <w:color w:val="000000"/>
          <w:spacing w:val="-80"/>
          <w:sz w:val="32"/>
          <w:szCs w:val="22"/>
          <w:lang w:val="en-US" w:eastAsia="en-US" w:bidi="ar-SA"/>
        </w:rPr>
        <w:t>”</w:t>
      </w: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的过程中，关键是考核其本职岗位的</w:t>
      </w:r>
    </w:p>
    <w:p>
      <w:pPr>
        <w:spacing w:before="0" w:after="0" w:line="0" w:lineRule="atLeast"/>
        <w:ind w:left="0" w:right="0" w:firstLine="0"/>
        <w:jc w:val="lef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="Calibr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600" w:x="1587" w:y="2234"/>
        <w:widowControl w:val="0"/>
        <w:autoSpaceDE w:val="0"/>
        <w:autoSpaceDN w:val="0"/>
        <w:spacing w:before="0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专业技术能力，专业技术提高情况和知识更新情况。</w:t>
      </w:r>
    </w:p>
    <w:p>
      <w:pPr>
        <w:framePr w:w="7600" w:x="1587" w:y="2234"/>
        <w:widowControl w:val="0"/>
        <w:autoSpaceDE w:val="0"/>
        <w:autoSpaceDN w:val="0"/>
        <w:spacing w:before="304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32"/>
          <w:szCs w:val="22"/>
          <w:lang w:val="en-US" w:eastAsia="en-US" w:bidi="ar-SA"/>
        </w:rPr>
        <w:t>（三）勤：指工作态度。</w:t>
      </w:r>
    </w:p>
    <w:p>
      <w:pPr>
        <w:framePr w:w="9200" w:x="1587" w:y="3482"/>
        <w:widowControl w:val="0"/>
        <w:autoSpaceDE w:val="0"/>
        <w:autoSpaceDN w:val="0"/>
        <w:spacing w:before="0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勤，指的是工作中是否尽力尽责，勤奋不怠，甘于奉献。勤</w:t>
      </w:r>
    </w:p>
    <w:p>
      <w:pPr>
        <w:framePr w:w="9200" w:x="1587" w:y="3482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是工作态度的基本体现，包括积极性、纪律性、责任心和出勤率</w:t>
      </w:r>
    </w:p>
    <w:p>
      <w:pPr>
        <w:framePr w:w="9200" w:x="1587" w:y="3482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四个方面组成。具体地说，勤是指工作人员是否具有积极的工作</w:t>
      </w:r>
    </w:p>
    <w:p>
      <w:pPr>
        <w:framePr w:w="9200" w:x="1587" w:y="3482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态度和事业心；工作中是否一丝不苟；平时是否肯学肯钻、任劳</w:t>
      </w:r>
    </w:p>
    <w:p>
      <w:pPr>
        <w:framePr w:w="9200" w:x="1587" w:y="3482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任怨，是否达到了规定的出勤率。</w:t>
      </w:r>
    </w:p>
    <w:p>
      <w:pPr>
        <w:framePr w:w="9085" w:x="1587" w:y="6603"/>
        <w:widowControl w:val="0"/>
        <w:autoSpaceDE w:val="0"/>
        <w:autoSpaceDN w:val="0"/>
        <w:spacing w:before="0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2"/>
          <w:sz w:val="32"/>
          <w:szCs w:val="22"/>
          <w:lang w:val="en-US" w:eastAsia="en-US" w:bidi="ar-SA"/>
        </w:rPr>
        <w:t>在考核工作人员</w:t>
      </w:r>
      <w:r>
        <w:rPr>
          <w:rFonts w:ascii="SimSun" w:hAnsi="SimSun" w:eastAsiaTheme="minorEastAsia" w:cs="SimSun"/>
          <w:color w:val="000000"/>
          <w:sz w:val="32"/>
          <w:szCs w:val="22"/>
          <w:lang w:val="en-US" w:eastAsia="en-US" w:bidi="ar-SA"/>
        </w:rPr>
        <w:t>“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勤</w:t>
      </w:r>
      <w:r>
        <w:rPr>
          <w:rFonts w:ascii="SimSun" w:hAnsi="SimSun" w:eastAsiaTheme="minorEastAsia" w:cs="SimSun"/>
          <w:color w:val="000000"/>
          <w:spacing w:val="-80"/>
          <w:sz w:val="32"/>
          <w:szCs w:val="22"/>
          <w:lang w:val="en-US" w:eastAsia="en-US" w:bidi="ar-SA"/>
        </w:rPr>
        <w:t>”</w:t>
      </w: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的过程中，关键是考核其工作态度在</w:t>
      </w:r>
    </w:p>
    <w:p>
      <w:pPr>
        <w:framePr w:w="9085" w:x="1587" w:y="6603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本职工作岗位上的勤奋敬业精神和劳动工作纪律情况。</w:t>
      </w:r>
    </w:p>
    <w:p>
      <w:pPr>
        <w:framePr w:w="9085" w:x="1587" w:y="6603"/>
        <w:widowControl w:val="0"/>
        <w:autoSpaceDE w:val="0"/>
        <w:autoSpaceDN w:val="0"/>
        <w:spacing w:before="304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1"/>
          <w:sz w:val="32"/>
          <w:szCs w:val="22"/>
          <w:lang w:val="en-US" w:eastAsia="en-US" w:bidi="ar-SA"/>
        </w:rPr>
        <w:t>（四）绩：指工作业绩（成绩）。</w:t>
      </w:r>
    </w:p>
    <w:p>
      <w:pPr>
        <w:framePr w:w="9245" w:x="1587" w:y="8475"/>
        <w:widowControl w:val="0"/>
        <w:autoSpaceDE w:val="0"/>
        <w:autoSpaceDN w:val="0"/>
        <w:spacing w:before="0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0"/>
          <w:sz w:val="32"/>
          <w:szCs w:val="22"/>
          <w:lang w:val="en-US" w:eastAsia="en-US" w:bidi="ar-SA"/>
        </w:rPr>
        <w:t>绩，指的是一个人的工作实绩，是综合反映一个人工作能力、</w:t>
      </w:r>
    </w:p>
    <w:p>
      <w:pPr>
        <w:framePr w:w="9245" w:x="1587" w:y="8475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业务水平和努力程度的一个标志。</w:t>
      </w:r>
    </w:p>
    <w:p>
      <w:pPr>
        <w:framePr w:w="9520" w:x="1587" w:y="9722"/>
        <w:widowControl w:val="0"/>
        <w:autoSpaceDE w:val="0"/>
        <w:autoSpaceDN w:val="0"/>
        <w:spacing w:before="0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2"/>
          <w:sz w:val="32"/>
          <w:szCs w:val="22"/>
          <w:lang w:val="en-US" w:eastAsia="en-US" w:bidi="ar-SA"/>
        </w:rPr>
        <w:t>在考核工作人员</w:t>
      </w:r>
      <w:r>
        <w:rPr>
          <w:rFonts w:ascii="SimSun" w:hAnsi="SimSun" w:eastAsiaTheme="minorEastAsia" w:cs="SimSun"/>
          <w:color w:val="000000"/>
          <w:sz w:val="32"/>
          <w:szCs w:val="22"/>
          <w:lang w:val="en-US" w:eastAsia="en-US" w:bidi="ar-SA"/>
        </w:rPr>
        <w:t>“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绩</w:t>
      </w:r>
      <w:r>
        <w:rPr>
          <w:rFonts w:ascii="SimSun" w:hAnsi="SimSun" w:eastAsiaTheme="minorEastAsia" w:cs="SimSun"/>
          <w:color w:val="000000"/>
          <w:spacing w:val="-80"/>
          <w:sz w:val="32"/>
          <w:szCs w:val="22"/>
          <w:lang w:val="en-US" w:eastAsia="en-US" w:bidi="ar-SA"/>
        </w:rPr>
        <w:t>”</w:t>
      </w: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的过程中，关键是考核其履行职责情</w:t>
      </w:r>
    </w:p>
    <w:p>
      <w:pPr>
        <w:framePr w:w="9520" w:x="1587" w:y="9722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9"/>
          <w:sz w:val="32"/>
          <w:szCs w:val="22"/>
          <w:lang w:val="en-US" w:eastAsia="en-US" w:bidi="ar-SA"/>
        </w:rPr>
        <w:t>况、完成工作任务情况，数量、质量、效益、成果的水平等情况。</w:t>
      </w:r>
    </w:p>
    <w:p>
      <w:pPr>
        <w:framePr w:w="9520" w:x="1587" w:y="9722"/>
        <w:widowControl w:val="0"/>
        <w:autoSpaceDE w:val="0"/>
        <w:autoSpaceDN w:val="0"/>
        <w:spacing w:before="304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二、单位出具考核意见</w:t>
      </w:r>
    </w:p>
    <w:p>
      <w:pPr>
        <w:framePr w:w="9085" w:x="1587" w:y="11594"/>
        <w:widowControl w:val="0"/>
        <w:autoSpaceDE w:val="0"/>
        <w:autoSpaceDN w:val="0"/>
        <w:spacing w:before="0" w:after="0" w:line="32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经考核，该同志是否符合初级职称评价标准，是否同意晋升</w:t>
      </w:r>
    </w:p>
    <w:p>
      <w:pPr>
        <w:framePr w:w="9085" w:x="1587" w:y="11594"/>
        <w:widowControl w:val="0"/>
        <w:autoSpaceDE w:val="0"/>
        <w:autoSpaceDN w:val="0"/>
        <w:spacing w:before="304" w:after="0" w:line="32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其初级职称。</w:t>
      </w:r>
    </w:p>
    <w:p>
      <w:pPr>
        <w:spacing w:before="0" w:after="0" w:line="0" w:lineRule="atLeast"/>
        <w:ind w:left="0" w:right="0" w:firstLine="0"/>
        <w:jc w:val="lef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Microsoft Ya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