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F625">
      <w:pPr>
        <w:rPr>
          <w:rFonts w:hint="eastAsia" w:ascii="方正小标宋_GBK" w:hAnsi="华文中宋" w:eastAsia="方正小标宋_GBK"/>
          <w:b/>
          <w:color w:val="000000"/>
        </w:rPr>
      </w:pPr>
    </w:p>
    <w:p w14:paraId="2C99331F">
      <w:pPr>
        <w:rPr>
          <w:rFonts w:hint="eastAsia" w:ascii="方正小标宋_GBK" w:hAnsi="华文中宋" w:eastAsia="方正小标宋_GBK"/>
          <w:b/>
          <w:color w:val="000000"/>
        </w:rPr>
      </w:pPr>
    </w:p>
    <w:p w14:paraId="47460910">
      <w:pPr>
        <w:snapToGrid w:val="0"/>
        <w:jc w:val="center"/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</w:pPr>
    </w:p>
    <w:p w14:paraId="44106637">
      <w:pPr>
        <w:snapToGrid w:val="0"/>
        <w:jc w:val="center"/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</w:pPr>
    </w:p>
    <w:p w14:paraId="4B0520B1">
      <w:pPr>
        <w:snapToGrid w:val="0"/>
        <w:jc w:val="center"/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  <w:t>郑州智能科技职业技学院</w:t>
      </w:r>
    </w:p>
    <w:p w14:paraId="7E7FF9EC">
      <w:pPr>
        <w:snapToGrid w:val="0"/>
        <w:jc w:val="center"/>
        <w:rPr>
          <w:rFonts w:hint="eastAsia" w:ascii="黑体" w:hAnsi="黑体" w:eastAsia="黑体" w:cs="黑体"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  <w:t>（</w:t>
      </w:r>
      <w:r>
        <w:rPr>
          <w:rFonts w:hint="eastAsia" w:ascii="黑体" w:hAnsi="黑体" w:eastAsia="黑体" w:cs="黑体"/>
          <w:color w:val="000000"/>
          <w:sz w:val="52"/>
          <w:szCs w:val="52"/>
        </w:rPr>
        <w:t>课程思政</w:t>
      </w:r>
      <w:r>
        <w:rPr>
          <w:rFonts w:hint="eastAsia" w:ascii="黑体" w:hAnsi="黑体" w:eastAsia="黑体" w:cs="黑体"/>
          <w:color w:val="000000"/>
          <w:sz w:val="52"/>
          <w:szCs w:val="5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  <w:t>思政课程）项目</w:t>
      </w:r>
      <w:r>
        <w:rPr>
          <w:rFonts w:hint="eastAsia" w:ascii="黑体" w:hAnsi="黑体" w:eastAsia="黑体" w:cs="黑体"/>
          <w:color w:val="000000"/>
          <w:sz w:val="52"/>
          <w:szCs w:val="52"/>
        </w:rPr>
        <w:t>申</w:t>
      </w:r>
      <w:r>
        <w:rPr>
          <w:rFonts w:hint="eastAsia" w:ascii="黑体" w:hAnsi="黑体" w:eastAsia="黑体" w:cs="黑体"/>
          <w:color w:val="000000"/>
          <w:sz w:val="52"/>
          <w:szCs w:val="52"/>
          <w:lang w:eastAsia="zh-CN"/>
        </w:rPr>
        <w:t>报</w:t>
      </w:r>
      <w:r>
        <w:rPr>
          <w:rFonts w:hint="eastAsia" w:ascii="黑体" w:hAnsi="黑体" w:eastAsia="黑体" w:cs="黑体"/>
          <w:color w:val="000000"/>
          <w:sz w:val="52"/>
          <w:szCs w:val="52"/>
        </w:rPr>
        <w:t>书</w:t>
      </w:r>
    </w:p>
    <w:p w14:paraId="5FD71942">
      <w:pPr>
        <w:rPr>
          <w:rFonts w:hint="eastAsia" w:ascii="方正仿宋_GBK" w:eastAsia="方正仿宋_GBK"/>
          <w:color w:val="000000"/>
        </w:rPr>
      </w:pPr>
    </w:p>
    <w:p w14:paraId="79A114FC">
      <w:pPr>
        <w:spacing w:line="700" w:lineRule="exact"/>
        <w:rPr>
          <w:rFonts w:hint="eastAsia" w:ascii="仿宋_GB2312"/>
          <w:color w:val="000000"/>
        </w:rPr>
      </w:pPr>
    </w:p>
    <w:p w14:paraId="5F5A0ECD">
      <w:pPr>
        <w:spacing w:line="700" w:lineRule="exact"/>
        <w:ind w:firstLine="958"/>
        <w:rPr>
          <w:rFonts w:hint="eastAsia" w:ascii="仿宋_GB2312"/>
          <w:color w:val="000000"/>
        </w:rPr>
      </w:pPr>
    </w:p>
    <w:p w14:paraId="4D3C36C1">
      <w:pPr>
        <w:spacing w:line="700" w:lineRule="exact"/>
        <w:ind w:firstLine="958"/>
        <w:rPr>
          <w:rFonts w:hint="eastAsia" w:ascii="仿宋_GB2312"/>
          <w:color w:val="000000"/>
        </w:rPr>
      </w:pPr>
    </w:p>
    <w:p w14:paraId="7AAD116D">
      <w:pPr>
        <w:spacing w:line="700" w:lineRule="exact"/>
        <w:rPr>
          <w:rFonts w:hint="eastAsia" w:ascii="仿宋_GB2312"/>
          <w:color w:val="000000"/>
        </w:rPr>
      </w:pPr>
    </w:p>
    <w:p w14:paraId="240F3D50">
      <w:pPr>
        <w:spacing w:line="700" w:lineRule="exact"/>
        <w:rPr>
          <w:rFonts w:hint="eastAsia" w:ascii="仿宋_GB2312"/>
          <w:color w:val="000000"/>
        </w:rPr>
      </w:pPr>
    </w:p>
    <w:p w14:paraId="14A63141">
      <w:pPr>
        <w:spacing w:line="700" w:lineRule="exact"/>
        <w:ind w:firstLine="958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  <w:r>
        <w:rPr>
          <w:rFonts w:hint="eastAsia" w:ascii="仿宋_GB2312"/>
          <w:color w:val="000000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</w:rPr>
        <w:t>课程名称：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</w:t>
      </w:r>
    </w:p>
    <w:p w14:paraId="545D0286">
      <w:pPr>
        <w:spacing w:line="700" w:lineRule="exact"/>
        <w:ind w:firstLine="958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负 责 人：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   </w:t>
      </w:r>
    </w:p>
    <w:p w14:paraId="2E62A852">
      <w:pPr>
        <w:spacing w:line="700" w:lineRule="exact"/>
        <w:ind w:firstLine="958"/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推荐类别</w:t>
      </w:r>
      <w:r>
        <w:rPr>
          <w:rFonts w:hint="eastAsia" w:asciiTheme="minorEastAsia" w:hAnsiTheme="minorEastAsia" w:eastAsiaTheme="minorEastAsia" w:cstheme="minorEastAsia"/>
          <w:color w:val="000000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>重点项目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>一般项目</w:t>
      </w:r>
    </w:p>
    <w:p w14:paraId="565D77F9">
      <w:pPr>
        <w:spacing w:line="700" w:lineRule="exact"/>
        <w:ind w:firstLine="958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所在单位</w:t>
      </w:r>
      <w:r>
        <w:rPr>
          <w:rFonts w:hint="eastAsia" w:asciiTheme="minorEastAsia" w:hAnsiTheme="minorEastAsia" w:eastAsiaTheme="minorEastAsia" w:cstheme="minorEastAsia"/>
          <w:color w:val="000000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 </w:t>
      </w:r>
    </w:p>
    <w:p w14:paraId="65008D61">
      <w:pPr>
        <w:spacing w:line="700" w:lineRule="exact"/>
        <w:ind w:firstLine="958"/>
        <w:rPr>
          <w:rFonts w:hint="eastAsia" w:ascii="楷体_GB2312" w:hAnsi="楷体" w:eastAsia="楷体_GB2312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填报日期：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                 </w:t>
      </w:r>
    </w:p>
    <w:p w14:paraId="1072D886">
      <w:pPr>
        <w:spacing w:line="360" w:lineRule="auto"/>
        <w:jc w:val="center"/>
        <w:rPr>
          <w:rFonts w:hint="eastAsia" w:ascii="楷体_GB2312" w:hAnsi="楷体" w:eastAsia="楷体_GB2312"/>
          <w:color w:val="000000"/>
        </w:rPr>
      </w:pPr>
    </w:p>
    <w:p w14:paraId="04B14F74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color w:val="000000"/>
          <w:sz w:val="32"/>
          <w:szCs w:val="32"/>
          <w:lang w:val="en-US" w:eastAsia="zh-CN"/>
        </w:rPr>
        <w:t>教务科研处</w:t>
      </w:r>
      <w:r>
        <w:rPr>
          <w:rFonts w:hint="eastAsia" w:ascii="楷体_GB2312" w:hAnsi="楷体" w:eastAsia="楷体_GB2312"/>
          <w:color w:val="000000"/>
          <w:sz w:val="32"/>
          <w:szCs w:val="32"/>
        </w:rPr>
        <w:t xml:space="preserve">  制</w:t>
      </w:r>
    </w:p>
    <w:p w14:paraId="474D03F4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color w:val="000000"/>
          <w:sz w:val="32"/>
          <w:szCs w:val="32"/>
        </w:rPr>
        <w:t>202</w:t>
      </w:r>
      <w:r>
        <w:rPr>
          <w:rFonts w:hint="eastAsia" w:ascii="楷体_GB2312" w:hAnsi="楷体" w:eastAsia="楷体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/>
          <w:color w:val="000000"/>
          <w:sz w:val="32"/>
          <w:szCs w:val="32"/>
        </w:rPr>
        <w:t>年</w:t>
      </w:r>
      <w:r>
        <w:rPr>
          <w:rFonts w:hint="eastAsia" w:ascii="楷体_GB2312" w:hAnsi="楷体" w:eastAsia="楷体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楷体_GB2312" w:hAnsi="楷体" w:eastAsia="楷体_GB2312"/>
          <w:color w:val="000000"/>
          <w:sz w:val="32"/>
          <w:szCs w:val="32"/>
        </w:rPr>
        <w:t>月</w:t>
      </w:r>
    </w:p>
    <w:p w14:paraId="539CCC93">
      <w:pPr>
        <w:snapToGrid w:val="0"/>
        <w:spacing w:line="360" w:lineRule="auto"/>
        <w:jc w:val="center"/>
        <w:rPr>
          <w:rFonts w:ascii="仿宋_GB2312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 写 说 明</w:t>
      </w:r>
    </w:p>
    <w:p w14:paraId="3ACC6546"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</w:p>
    <w:p w14:paraId="79EF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21"/>
        </w:rPr>
      </w:pPr>
      <w:r>
        <w:rPr>
          <w:rFonts w:hint="eastAsia" w:ascii="楷体" w:hAnsi="楷体" w:eastAsia="楷体" w:cs="楷体"/>
          <w:sz w:val="32"/>
          <w:szCs w:val="21"/>
        </w:rPr>
        <w:t>1.立项申报</w:t>
      </w:r>
      <w:r>
        <w:rPr>
          <w:rFonts w:hint="eastAsia" w:ascii="楷体" w:hAnsi="楷体" w:eastAsia="楷体" w:cs="楷体"/>
          <w:sz w:val="32"/>
          <w:szCs w:val="21"/>
          <w:lang w:eastAsia="zh-CN"/>
        </w:rPr>
        <w:t>表</w:t>
      </w:r>
      <w:r>
        <w:rPr>
          <w:rFonts w:hint="eastAsia" w:ascii="楷体" w:hAnsi="楷体" w:eastAsia="楷体" w:cs="楷体"/>
          <w:sz w:val="32"/>
          <w:szCs w:val="21"/>
        </w:rPr>
        <w:t>的各项内容要实事求是，真实可靠。文字表达要明确、简洁。所在学院应严格审核，对所填内容的真实性负责。有可能涉密和不宜大范围公开的内容，不可作为申报内容填写；本表栏目未涵盖的内容，需要说明的，请在说明栏中注明。</w:t>
      </w:r>
    </w:p>
    <w:p w14:paraId="30A0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21"/>
        </w:rPr>
      </w:pPr>
      <w:r>
        <w:rPr>
          <w:rFonts w:hint="eastAsia" w:ascii="楷体" w:hAnsi="楷体" w:eastAsia="楷体" w:cs="楷体"/>
          <w:sz w:val="32"/>
          <w:szCs w:val="21"/>
        </w:rPr>
        <w:t>2. WORD文档格式，小四号</w:t>
      </w:r>
      <w:r>
        <w:rPr>
          <w:rFonts w:hint="eastAsia" w:ascii="楷体" w:hAnsi="楷体" w:eastAsia="楷体" w:cs="楷体"/>
          <w:sz w:val="32"/>
          <w:szCs w:val="21"/>
          <w:lang w:eastAsia="zh-CN"/>
        </w:rPr>
        <w:t>仿宋_GB2312</w:t>
      </w:r>
      <w:r>
        <w:rPr>
          <w:rFonts w:hint="eastAsia" w:ascii="楷体" w:hAnsi="楷体" w:eastAsia="楷体" w:cs="楷体"/>
          <w:sz w:val="32"/>
          <w:szCs w:val="21"/>
        </w:rPr>
        <w:t>，</w:t>
      </w:r>
      <w:r>
        <w:rPr>
          <w:rFonts w:hint="eastAsia" w:ascii="楷体" w:hAnsi="楷体" w:eastAsia="楷体" w:cs="楷体"/>
          <w:sz w:val="32"/>
          <w:szCs w:val="21"/>
          <w:lang w:val="en-US" w:eastAsia="zh-CN"/>
        </w:rPr>
        <w:t>1.5倍</w:t>
      </w:r>
      <w:r>
        <w:rPr>
          <w:rFonts w:hint="eastAsia" w:ascii="楷体" w:hAnsi="楷体" w:eastAsia="楷体" w:cs="楷体"/>
          <w:sz w:val="32"/>
          <w:szCs w:val="21"/>
        </w:rPr>
        <w:t>行距；表格各栏目大小必要时可根据内容进行调整，但应注意整体美观，便于阅读。</w:t>
      </w:r>
    </w:p>
    <w:p w14:paraId="7533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21"/>
        </w:rPr>
      </w:pPr>
      <w:r>
        <w:rPr>
          <w:rFonts w:hint="eastAsia" w:ascii="楷体" w:hAnsi="楷体" w:eastAsia="楷体" w:cs="楷体"/>
          <w:sz w:val="32"/>
          <w:szCs w:val="21"/>
        </w:rPr>
        <w:t>3.表中空格不够时，可另附页，但页码要清楚。</w:t>
      </w:r>
    </w:p>
    <w:p w14:paraId="799F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21"/>
        </w:rPr>
      </w:pPr>
      <w:r>
        <w:rPr>
          <w:rFonts w:hint="eastAsia" w:ascii="楷体" w:hAnsi="楷体" w:eastAsia="楷体" w:cs="楷体"/>
          <w:sz w:val="32"/>
          <w:szCs w:val="21"/>
        </w:rPr>
        <w:t>4.申报</w:t>
      </w:r>
      <w:r>
        <w:rPr>
          <w:rFonts w:hint="eastAsia" w:ascii="楷体" w:hAnsi="楷体" w:eastAsia="楷体" w:cs="楷体"/>
          <w:sz w:val="32"/>
          <w:szCs w:val="21"/>
          <w:lang w:eastAsia="zh-CN"/>
        </w:rPr>
        <w:t>表</w:t>
      </w:r>
      <w:r>
        <w:rPr>
          <w:rFonts w:hint="eastAsia" w:ascii="楷体" w:hAnsi="楷体" w:eastAsia="楷体" w:cs="楷体"/>
          <w:sz w:val="32"/>
          <w:szCs w:val="21"/>
        </w:rPr>
        <w:t>内容格式编排应规范</w:t>
      </w:r>
      <w:r>
        <w:rPr>
          <w:rFonts w:hint="eastAsia" w:ascii="楷体" w:hAnsi="楷体" w:eastAsia="楷体" w:cs="楷体"/>
          <w:sz w:val="32"/>
          <w:szCs w:val="21"/>
          <w:lang w:val="en-US" w:eastAsia="zh-CN"/>
        </w:rPr>
        <w:t>，</w:t>
      </w:r>
      <w:r>
        <w:rPr>
          <w:rFonts w:hint="eastAsia" w:ascii="楷体" w:hAnsi="楷体" w:eastAsia="楷体" w:cs="楷体"/>
          <w:sz w:val="32"/>
          <w:szCs w:val="21"/>
        </w:rPr>
        <w:t>A4纸张双面打印填报并左侧装订成册。</w:t>
      </w:r>
    </w:p>
    <w:p w14:paraId="4AB0F676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288BAAAD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347A137F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4F90B7EA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62FBA925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60523DA8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732BDEC8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304DA788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p w14:paraId="4CD96587">
      <w:pPr>
        <w:spacing w:line="360" w:lineRule="auto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</w:p>
    <w:tbl>
      <w:tblPr>
        <w:tblStyle w:val="3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15"/>
        <w:gridCol w:w="347"/>
        <w:gridCol w:w="709"/>
        <w:gridCol w:w="1418"/>
        <w:gridCol w:w="1086"/>
        <w:gridCol w:w="880"/>
        <w:gridCol w:w="821"/>
        <w:gridCol w:w="1349"/>
        <w:gridCol w:w="1510"/>
        <w:gridCol w:w="31"/>
      </w:tblGrid>
      <w:tr w14:paraId="1C25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9290" w:type="dxa"/>
            <w:gridSpan w:val="10"/>
            <w:noWrap w:val="0"/>
            <w:vAlign w:val="center"/>
          </w:tcPr>
          <w:p w14:paraId="1BDD9191">
            <w:pPr>
              <w:snapToGrid w:val="0"/>
              <w:spacing w:line="400" w:lineRule="atLeas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一、课程基本信息</w:t>
            </w:r>
          </w:p>
        </w:tc>
      </w:tr>
      <w:tr w14:paraId="1213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0D9371BA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10E6FF25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01A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6A5B0745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3EC39553">
            <w:pPr>
              <w:snapToGrid w:val="0"/>
              <w:spacing w:line="400" w:lineRule="atLeas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A纯理论课程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B理实一体课程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C纯实践课程</w:t>
            </w:r>
          </w:p>
        </w:tc>
      </w:tr>
      <w:tr w14:paraId="6F2B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6CCBAD8A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774D0004">
            <w:pPr>
              <w:snapToGrid w:val="0"/>
              <w:spacing w:line="400" w:lineRule="atLeast"/>
              <w:ind w:firstLine="1440" w:firstLineChars="600"/>
              <w:jc w:val="both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公共基础课程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14:paraId="366A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73FB876D">
            <w:pPr>
              <w:snapToGrid w:val="0"/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代码</w:t>
            </w:r>
          </w:p>
          <w:p w14:paraId="034B449E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783F9E27">
            <w:pPr>
              <w:snapToGrid w:val="0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如：“530701 电子商务专业”或“公共基础课程”</w:t>
            </w:r>
          </w:p>
        </w:tc>
      </w:tr>
      <w:tr w14:paraId="6101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50BC06A0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7156C362">
            <w:pPr>
              <w:snapToGrid w:val="0"/>
              <w:spacing w:line="400" w:lineRule="atLeast"/>
              <w:ind w:firstLine="1440" w:firstLineChars="60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必修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课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选修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课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选修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课</w:t>
            </w:r>
          </w:p>
        </w:tc>
      </w:tr>
      <w:tr w14:paraId="1F3E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464C107A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37DA0576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FB8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0C49F35C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305BF85B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8C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73666142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014673BE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0EF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vMerge w:val="restart"/>
            <w:noWrap w:val="0"/>
            <w:vAlign w:val="center"/>
          </w:tcPr>
          <w:p w14:paraId="430729DD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660C5303">
            <w:pPr>
              <w:snapToGrid w:val="0"/>
              <w:spacing w:line="400" w:lineRule="atLeast"/>
              <w:ind w:firstLine="1200" w:firstLineChars="500"/>
              <w:jc w:val="both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日  —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F00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vMerge w:val="continue"/>
            <w:noWrap w:val="0"/>
            <w:vAlign w:val="center"/>
          </w:tcPr>
          <w:p w14:paraId="2B63104B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4" w:type="dxa"/>
            <w:gridSpan w:val="6"/>
            <w:noWrap w:val="0"/>
            <w:vAlign w:val="center"/>
          </w:tcPr>
          <w:p w14:paraId="42F7A774">
            <w:pPr>
              <w:snapToGrid w:val="0"/>
              <w:spacing w:line="400" w:lineRule="atLeast"/>
              <w:ind w:firstLine="1200" w:firstLineChars="500"/>
              <w:jc w:val="both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日  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1F6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50F5CF58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1D0D9DAE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53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0B683425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24A27CF9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线下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线上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线上线下混合式</w:t>
            </w:r>
          </w:p>
        </w:tc>
      </w:tr>
      <w:tr w14:paraId="62D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2226" w:type="dxa"/>
            <w:gridSpan w:val="4"/>
            <w:noWrap w:val="0"/>
            <w:vAlign w:val="center"/>
          </w:tcPr>
          <w:p w14:paraId="1516EC55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线上课程地址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31E18378">
            <w:pPr>
              <w:snapToGrid w:val="0"/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1BF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9290" w:type="dxa"/>
            <w:gridSpan w:val="10"/>
            <w:noWrap w:val="0"/>
            <w:vAlign w:val="center"/>
          </w:tcPr>
          <w:p w14:paraId="52D146E7">
            <w:pPr>
              <w:snapToGrid w:val="0"/>
              <w:spacing w:line="400" w:lineRule="atLeas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二、授课教师（教学团队）基本情况</w:t>
            </w:r>
          </w:p>
        </w:tc>
      </w:tr>
      <w:tr w14:paraId="5837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9290" w:type="dxa"/>
            <w:gridSpan w:val="10"/>
            <w:noWrap w:val="0"/>
            <w:vAlign w:val="center"/>
          </w:tcPr>
          <w:p w14:paraId="58AE2C56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课程团队主要成员</w:t>
            </w:r>
          </w:p>
          <w:p w14:paraId="42B97DBE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  <w:t>（序号1为课程负责人，课程负责人及团队其他主要成员总人数限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  <w:t>人之内）</w:t>
            </w:r>
          </w:p>
        </w:tc>
      </w:tr>
      <w:tr w14:paraId="1538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9" w:hRule="atLeast"/>
          <w:jc w:val="center"/>
        </w:trPr>
        <w:tc>
          <w:tcPr>
            <w:tcW w:w="655" w:type="dxa"/>
            <w:noWrap w:val="0"/>
            <w:vAlign w:val="center"/>
          </w:tcPr>
          <w:p w14:paraId="5F80023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33AE2E9B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0C235A9E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 w14:paraId="3DC7F3FD">
            <w:pPr>
              <w:snapToGrid w:val="0"/>
              <w:jc w:val="center"/>
              <w:rPr>
                <w:rFonts w:hint="eastAsia" w:ascii="Calibri" w:hAnsi="Calibri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086" w:type="dxa"/>
            <w:noWrap w:val="0"/>
            <w:vAlign w:val="center"/>
          </w:tcPr>
          <w:p w14:paraId="2304E4C0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出生</w:t>
            </w:r>
          </w:p>
          <w:p w14:paraId="1E3469D8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880" w:type="dxa"/>
            <w:noWrap w:val="0"/>
            <w:vAlign w:val="center"/>
          </w:tcPr>
          <w:p w14:paraId="0892236E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821" w:type="dxa"/>
            <w:noWrap w:val="0"/>
            <w:vAlign w:val="center"/>
          </w:tcPr>
          <w:p w14:paraId="6FD91397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349" w:type="dxa"/>
            <w:noWrap w:val="0"/>
            <w:vAlign w:val="center"/>
          </w:tcPr>
          <w:p w14:paraId="7394E337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手机</w:t>
            </w:r>
          </w:p>
          <w:p w14:paraId="42B15C8A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1510" w:type="dxa"/>
            <w:noWrap w:val="0"/>
            <w:vAlign w:val="center"/>
          </w:tcPr>
          <w:p w14:paraId="1527C9E3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任务分工</w:t>
            </w:r>
          </w:p>
        </w:tc>
      </w:tr>
      <w:tr w14:paraId="3AA9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3" w:hRule="atLeast"/>
          <w:jc w:val="center"/>
        </w:trPr>
        <w:tc>
          <w:tcPr>
            <w:tcW w:w="655" w:type="dxa"/>
            <w:noWrap w:val="0"/>
            <w:vAlign w:val="center"/>
          </w:tcPr>
          <w:p w14:paraId="04BE5D5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5657C043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B8299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27096A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907363F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2FF844E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4FDA46E4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E3FA45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919251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9E2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3" w:hRule="atLeast"/>
          <w:jc w:val="center"/>
        </w:trPr>
        <w:tc>
          <w:tcPr>
            <w:tcW w:w="655" w:type="dxa"/>
            <w:noWrap w:val="0"/>
            <w:vAlign w:val="center"/>
          </w:tcPr>
          <w:p w14:paraId="1F18320B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679EFF4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85163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5CBA7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D78447F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79D6D3F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8B13F4A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7E05C07B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3FBC4E5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E0D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3" w:hRule="atLeast"/>
          <w:jc w:val="center"/>
        </w:trPr>
        <w:tc>
          <w:tcPr>
            <w:tcW w:w="655" w:type="dxa"/>
            <w:noWrap w:val="0"/>
            <w:vAlign w:val="center"/>
          </w:tcPr>
          <w:p w14:paraId="402E189E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5CF91754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8C4EA7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5C87D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6A45A3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9C73A94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7830F78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B8A6C6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1A7D549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F78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3" w:hRule="atLeast"/>
          <w:jc w:val="center"/>
        </w:trPr>
        <w:tc>
          <w:tcPr>
            <w:tcW w:w="655" w:type="dxa"/>
            <w:noWrap w:val="0"/>
            <w:vAlign w:val="center"/>
          </w:tcPr>
          <w:p w14:paraId="147123F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515B3B66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8E19BD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89C27C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FC2CC97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CBEE1B4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3B43720A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F615BFB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D9A796B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F3B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3" w:hRule="atLeast"/>
          <w:jc w:val="center"/>
        </w:trPr>
        <w:tc>
          <w:tcPr>
            <w:tcW w:w="655" w:type="dxa"/>
            <w:noWrap w:val="0"/>
            <w:vAlign w:val="center"/>
          </w:tcPr>
          <w:p w14:paraId="2FEDF2BD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0317D9D5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21A771F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3CC1B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21D7CB5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504F965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4970DD1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DC0FFB7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B62647A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716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  <w:jc w:val="center"/>
        </w:trPr>
        <w:tc>
          <w:tcPr>
            <w:tcW w:w="9290" w:type="dxa"/>
            <w:gridSpan w:val="10"/>
            <w:noWrap w:val="0"/>
            <w:vAlign w:val="center"/>
          </w:tcPr>
          <w:p w14:paraId="4F2CF577">
            <w:pPr>
              <w:snapToGrid w:val="0"/>
              <w:spacing w:line="400" w:lineRule="atLeas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三、授课教师（教学团队）课程思政教育教学情况</w:t>
            </w:r>
          </w:p>
        </w:tc>
      </w:tr>
      <w:tr w14:paraId="60F6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70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 w14:paraId="45EEAFD8">
            <w:pPr>
              <w:snapToGrid w:val="0"/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 w14:paraId="60DBEF4E">
            <w:pPr>
              <w:snapToGrid w:val="0"/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  <w:p w14:paraId="02592E1C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20" w:type="dxa"/>
            <w:gridSpan w:val="8"/>
            <w:noWrap w:val="0"/>
            <w:vAlign w:val="top"/>
          </w:tcPr>
          <w:p w14:paraId="1E7D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年来在承担课程教学任务、开展课程思政教学实践和理论研究、获得教学奖励等方面的情况）</w:t>
            </w:r>
          </w:p>
          <w:p w14:paraId="14E17BF8">
            <w:pPr>
              <w:snapToGrid w:val="0"/>
              <w:spacing w:line="400" w:lineRule="atLeas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14:paraId="60678A44">
            <w:pPr>
              <w:snapToGrid w:val="0"/>
              <w:spacing w:line="400" w:lineRule="atLeas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F87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008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 w14:paraId="2E824411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14:paraId="389C0E9C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14:paraId="39829340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14:paraId="1E4DC6B8">
            <w:pPr>
              <w:snapToGrid w:val="0"/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</w:p>
          <w:p w14:paraId="232B8D20">
            <w:pPr>
              <w:snapToGrid w:val="0"/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成员</w:t>
            </w:r>
          </w:p>
          <w:p w14:paraId="0AF5C699">
            <w:pPr>
              <w:snapToGrid w:val="0"/>
              <w:spacing w:line="40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20" w:type="dxa"/>
            <w:gridSpan w:val="8"/>
            <w:noWrap w:val="0"/>
            <w:vAlign w:val="top"/>
          </w:tcPr>
          <w:p w14:paraId="1E3D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年来团队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在组织实施本课程教育教学、开展课程思政建设、参加课程思政学习培训、集体教研、获得教学奖励等方面的情况）</w:t>
            </w:r>
          </w:p>
          <w:p w14:paraId="4AD76C2A">
            <w:pPr>
              <w:numPr>
                <w:ilvl w:val="0"/>
                <w:numId w:val="0"/>
              </w:numPr>
              <w:snapToGrid w:val="0"/>
              <w:spacing w:line="400" w:lineRule="atLeast"/>
              <w:ind w:leftChars="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C25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  <w:jc w:val="center"/>
        </w:trPr>
        <w:tc>
          <w:tcPr>
            <w:tcW w:w="9290" w:type="dxa"/>
            <w:gridSpan w:val="10"/>
            <w:noWrap w:val="0"/>
            <w:vAlign w:val="center"/>
          </w:tcPr>
          <w:p w14:paraId="2319F471">
            <w:pPr>
              <w:snapToGrid w:val="0"/>
              <w:spacing w:line="400" w:lineRule="atLeas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四、课程思政建设总体设计</w:t>
            </w:r>
          </w:p>
        </w:tc>
      </w:tr>
      <w:tr w14:paraId="0E50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2966" w:hRule="atLeast"/>
          <w:jc w:val="center"/>
        </w:trPr>
        <w:tc>
          <w:tcPr>
            <w:tcW w:w="9290" w:type="dxa"/>
            <w:gridSpan w:val="10"/>
            <w:noWrap w:val="0"/>
            <w:vAlign w:val="top"/>
          </w:tcPr>
          <w:p w14:paraId="43E9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描述如何结合办学定位、专业特色和人才培养要求，准确把握本课程的课程思政建设方向和重点，完善课程内容，改进教学方法，探索创新课程思政建设模式和方法路径，将课程建设目标融入课程教学过程等情况。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00字以内）</w:t>
            </w:r>
          </w:p>
          <w:p w14:paraId="021FBA6A">
            <w:pPr>
              <w:snapToGrid w:val="0"/>
              <w:spacing w:line="400" w:lineRule="atLeast"/>
              <w:ind w:firstLine="480" w:firstLineChars="20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A0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1"/>
            <w:noWrap w:val="0"/>
            <w:vAlign w:val="center"/>
          </w:tcPr>
          <w:p w14:paraId="34C5527F">
            <w:pPr>
              <w:snapToGrid w:val="0"/>
              <w:spacing w:line="400" w:lineRule="atLeast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五、课程思政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元素挖掘与映射</w:t>
            </w:r>
          </w:p>
        </w:tc>
      </w:tr>
      <w:tr w14:paraId="0A01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2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7676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（描述如何结合办学定位、专业特色和课程特点，深入挖掘思想政治教育资源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。挖掘并罗列至少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5个思政映射点，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1000字以内）</w:t>
            </w:r>
          </w:p>
          <w:p w14:paraId="1383D062">
            <w:pPr>
              <w:snapToGrid w:val="0"/>
              <w:spacing w:line="400" w:lineRule="atLeast"/>
              <w:ind w:firstLine="480" w:firstLineChars="2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0E1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1"/>
            <w:noWrap w:val="0"/>
            <w:vAlign w:val="center"/>
          </w:tcPr>
          <w:p w14:paraId="159E5496">
            <w:pPr>
              <w:snapToGrid w:val="0"/>
              <w:spacing w:line="400" w:lineRule="atLeas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六、课程评价与成效</w:t>
            </w:r>
          </w:p>
        </w:tc>
      </w:tr>
      <w:tr w14:paraId="4830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8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7601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772CF1E1">
            <w:pPr>
              <w:snapToGrid w:val="0"/>
              <w:spacing w:line="400" w:lineRule="atLeast"/>
              <w:ind w:firstLine="480" w:firstLineChars="200"/>
              <w:jc w:val="both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320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1"/>
            <w:noWrap w:val="0"/>
            <w:vAlign w:val="center"/>
          </w:tcPr>
          <w:p w14:paraId="76CD016C">
            <w:pPr>
              <w:snapToGrid w:val="0"/>
              <w:spacing w:line="400" w:lineRule="atLeas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七、课程特色与创新</w:t>
            </w:r>
          </w:p>
        </w:tc>
      </w:tr>
      <w:tr w14:paraId="51FF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7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22AF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（概述在课程思政建设方面的特色、亮点和创新点，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预期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形成的可供同类课程借鉴共享的经验做法等。500字以内）</w:t>
            </w:r>
          </w:p>
          <w:p w14:paraId="156BF61F">
            <w:pPr>
              <w:snapToGrid w:val="0"/>
              <w:spacing w:line="400" w:lineRule="atLeast"/>
              <w:ind w:firstLine="480" w:firstLineChars="200"/>
              <w:jc w:val="both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56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1"/>
            <w:noWrap w:val="0"/>
            <w:vAlign w:val="center"/>
          </w:tcPr>
          <w:p w14:paraId="697F045D">
            <w:pPr>
              <w:snapToGrid w:val="0"/>
              <w:spacing w:line="400" w:lineRule="atLeas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八、课程建设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改进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计划</w:t>
            </w:r>
          </w:p>
        </w:tc>
      </w:tr>
      <w:tr w14:paraId="2F0B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324F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46857C68">
            <w:pPr>
              <w:snapToGrid w:val="0"/>
              <w:spacing w:line="400" w:lineRule="atLeast"/>
              <w:ind w:firstLine="480" w:firstLineChars="200"/>
              <w:jc w:val="both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324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2C6843EA"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九、所在培养单位推荐意见</w:t>
            </w:r>
          </w:p>
          <w:p w14:paraId="507B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需明确说明项目负责人是否具备承担课程思政教学各项条件，培养单位是否同意学校资金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支持方案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  <w:p w14:paraId="67C3B670"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</w:p>
          <w:p w14:paraId="027A6E57"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</w:p>
          <w:p w14:paraId="288E7B71">
            <w:pPr>
              <w:suppressAutoHyphens/>
              <w:ind w:right="-692"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</w:p>
          <w:p w14:paraId="04C82AED">
            <w:pPr>
              <w:suppressAutoHyphens/>
              <w:ind w:right="-692"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</w:p>
          <w:p w14:paraId="73A7F1C6">
            <w:pPr>
              <w:suppressAutoHyphens/>
              <w:ind w:right="-692"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 xml:space="preserve">人签字（盖章）：                </w:t>
            </w:r>
          </w:p>
          <w:p w14:paraId="0B92C8CE">
            <w:pPr>
              <w:suppressAutoHyphens/>
              <w:ind w:right="-69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</w:t>
            </w:r>
          </w:p>
          <w:p w14:paraId="39E035CF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7796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7B2C79B8"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十、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意见</w:t>
            </w:r>
          </w:p>
          <w:p w14:paraId="458760F0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1CEBEB49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3A39DB28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6581E540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1BED06E3">
            <w:pPr>
              <w:suppressAutoHyphens/>
              <w:ind w:right="-692"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 xml:space="preserve">人签字（盖章）：                </w:t>
            </w:r>
          </w:p>
          <w:p w14:paraId="7B100585">
            <w:pPr>
              <w:suppressAutoHyphens/>
              <w:ind w:right="-69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</w:t>
            </w:r>
          </w:p>
          <w:p w14:paraId="1E7AC7BA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34E7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9321" w:type="dxa"/>
            <w:gridSpan w:val="11"/>
            <w:noWrap w:val="0"/>
            <w:vAlign w:val="top"/>
          </w:tcPr>
          <w:p w14:paraId="584C0E62"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、学校意见</w:t>
            </w:r>
          </w:p>
          <w:p w14:paraId="070AFC8F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2844D725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4458E874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5AFCF6BB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 w14:paraId="0C68A93D">
            <w:pPr>
              <w:suppressAutoHyphens/>
              <w:ind w:right="-692" w:firstLine="3840" w:firstLineChars="1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</w:t>
            </w:r>
          </w:p>
          <w:p w14:paraId="784CAFDA">
            <w:pPr>
              <w:suppressAutoHyphens/>
              <w:ind w:right="-69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</w:t>
            </w:r>
          </w:p>
          <w:p w14:paraId="4D0D93E8"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</w:tbl>
    <w:p w14:paraId="741DB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13F6C-C335-46AA-ACD7-E1B36F5834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64A434-F432-441C-BE07-01C5CC535F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CE09B5-957E-4311-BC27-EDE7D5E3897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FC200C-8E46-4434-B2E9-67F28835FC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C609BD7-5CCD-4BC6-A73D-8A5C57AA6F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C874A01-D801-49BD-A47F-C690EBB9C4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B3154784-D98B-44DB-821B-0B3D4673C70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B53FA651-CE5E-43B8-9BA4-4037F86722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52056177-DAB2-4045-87B8-344CBBF17D6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87E083EB-585C-4C78-86BD-5F576C6C7CE3}"/>
  </w:font>
  <w:font w:name="WPSEMBED1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E2Y2Q2ZDFlMTRmODhhYjhlYzg1YTQyY2UwMTYifQ=="/>
  </w:docVars>
  <w:rsids>
    <w:rsidRoot w:val="420D790D"/>
    <w:rsid w:val="18E54E3B"/>
    <w:rsid w:val="18F60B17"/>
    <w:rsid w:val="1C96485E"/>
    <w:rsid w:val="26C90438"/>
    <w:rsid w:val="30AA79E3"/>
    <w:rsid w:val="3FC83C7C"/>
    <w:rsid w:val="420D790D"/>
    <w:rsid w:val="429C0D34"/>
    <w:rsid w:val="45F219DE"/>
    <w:rsid w:val="4FDD0070"/>
    <w:rsid w:val="50492F4B"/>
    <w:rsid w:val="519F56B6"/>
    <w:rsid w:val="588C1644"/>
    <w:rsid w:val="59752475"/>
    <w:rsid w:val="5AD53F3D"/>
    <w:rsid w:val="5ADD34EB"/>
    <w:rsid w:val="5DE30FD0"/>
    <w:rsid w:val="6A1968AB"/>
    <w:rsid w:val="6E75306C"/>
    <w:rsid w:val="70D86216"/>
    <w:rsid w:val="731675AD"/>
    <w:rsid w:val="7E341263"/>
    <w:rsid w:val="7FC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1157</Words>
  <Characters>1197</Characters>
  <Lines>0</Lines>
  <Paragraphs>0</Paragraphs>
  <TotalTime>3</TotalTime>
  <ScaleCrop>false</ScaleCrop>
  <LinksUpToDate>false</LinksUpToDate>
  <CharactersWithSpaces>1638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2022-06-08T06:14:00Z</dcterms:created>
  <dc:creator>孙瑞洲</dc:creator>
  <cp:lastModifiedBy>zkjw</cp:lastModifiedBy>
  <dcterms:modified xsi:type="dcterms:W3CDTF">2025-11-19T08:07:37Z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D1E5B13F93984BF8B86DEF6D17AC8C73_13</vt:lpwstr>
  </property>
  <property fmtid="{D5CDD505-2E9C-101B-9397-08002B2CF9AE}" pid="4" name="KSOTemplateDocerSaveRecord">
    <vt:lpwstr>eyJoZGlkIjoiZWU4ZTliODUyMTdjODk5NzA5NDFhMTJlY2M1MjcwNTAiLCJ1c2VySWQiOiI1MzI3ODI0ODAifQ==</vt:lpwstr>
  </property>
</Properties>
</file>