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225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郑州智能科技职业学院</w:t>
      </w:r>
    </w:p>
    <w:p w14:paraId="368C806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课堂教学评价量表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67"/>
        <w:gridCol w:w="258"/>
        <w:gridCol w:w="420"/>
        <w:gridCol w:w="2600"/>
        <w:gridCol w:w="407"/>
        <w:gridCol w:w="306"/>
        <w:gridCol w:w="1000"/>
        <w:gridCol w:w="440"/>
        <w:gridCol w:w="174"/>
        <w:gridCol w:w="614"/>
        <w:gridCol w:w="396"/>
        <w:gridCol w:w="218"/>
        <w:gridCol w:w="515"/>
        <w:gridCol w:w="183"/>
        <w:gridCol w:w="538"/>
      </w:tblGrid>
      <w:tr w14:paraId="00EB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69" w:type="dxa"/>
            <w:gridSpan w:val="4"/>
            <w:noWrap w:val="0"/>
            <w:vAlign w:val="top"/>
          </w:tcPr>
          <w:p w14:paraId="005D9F21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授课教师</w:t>
            </w:r>
          </w:p>
        </w:tc>
        <w:tc>
          <w:tcPr>
            <w:tcW w:w="3007" w:type="dxa"/>
            <w:gridSpan w:val="2"/>
            <w:noWrap w:val="0"/>
            <w:vAlign w:val="top"/>
          </w:tcPr>
          <w:p w14:paraId="3D2CD5D0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 w14:paraId="2CF645A8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所属学院</w:t>
            </w:r>
          </w:p>
        </w:tc>
        <w:tc>
          <w:tcPr>
            <w:tcW w:w="2638" w:type="dxa"/>
            <w:gridSpan w:val="7"/>
            <w:noWrap w:val="0"/>
            <w:vAlign w:val="top"/>
          </w:tcPr>
          <w:p w14:paraId="6BD28550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5BD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69" w:type="dxa"/>
            <w:gridSpan w:val="4"/>
            <w:noWrap w:val="0"/>
            <w:vAlign w:val="top"/>
          </w:tcPr>
          <w:p w14:paraId="7E7CF450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课程名称</w:t>
            </w:r>
          </w:p>
        </w:tc>
        <w:tc>
          <w:tcPr>
            <w:tcW w:w="3007" w:type="dxa"/>
            <w:gridSpan w:val="2"/>
            <w:noWrap w:val="0"/>
            <w:vAlign w:val="top"/>
          </w:tcPr>
          <w:p w14:paraId="4D502C58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 w14:paraId="3309F4C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听课时间、地点</w:t>
            </w:r>
          </w:p>
        </w:tc>
        <w:tc>
          <w:tcPr>
            <w:tcW w:w="2638" w:type="dxa"/>
            <w:gridSpan w:val="7"/>
            <w:noWrap w:val="0"/>
            <w:vAlign w:val="top"/>
          </w:tcPr>
          <w:p w14:paraId="6889F5BC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BF2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69" w:type="dxa"/>
            <w:gridSpan w:val="4"/>
            <w:noWrap w:val="0"/>
            <w:vAlign w:val="top"/>
          </w:tcPr>
          <w:p w14:paraId="71901719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授课班级</w:t>
            </w:r>
          </w:p>
        </w:tc>
        <w:tc>
          <w:tcPr>
            <w:tcW w:w="3007" w:type="dxa"/>
            <w:gridSpan w:val="2"/>
            <w:noWrap w:val="0"/>
            <w:vAlign w:val="top"/>
          </w:tcPr>
          <w:p w14:paraId="09DAB6DE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 w14:paraId="2DED25B0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学生出勤</w:t>
            </w:r>
          </w:p>
        </w:tc>
        <w:tc>
          <w:tcPr>
            <w:tcW w:w="2638" w:type="dxa"/>
            <w:gridSpan w:val="7"/>
            <w:noWrap w:val="0"/>
            <w:vAlign w:val="top"/>
          </w:tcPr>
          <w:p w14:paraId="77BE8BA6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应到：    实到：</w:t>
            </w:r>
          </w:p>
        </w:tc>
      </w:tr>
      <w:tr w14:paraId="7573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60" w:type="dxa"/>
            <w:gridSpan w:val="16"/>
            <w:shd w:val="clear" w:color="auto" w:fill="BFBFBF"/>
            <w:noWrap w:val="0"/>
            <w:vAlign w:val="center"/>
          </w:tcPr>
          <w:p w14:paraId="528217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教师课堂教学情况评价</w:t>
            </w:r>
          </w:p>
        </w:tc>
      </w:tr>
      <w:tr w14:paraId="0088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5A67F1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评价指标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 w14:paraId="4CAC775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评价标准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515591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分值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0F0EF8B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得分</w:t>
            </w:r>
          </w:p>
        </w:tc>
      </w:tr>
      <w:tr w14:paraId="6AD4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49" w:type="dxa"/>
            <w:gridSpan w:val="3"/>
            <w:vMerge w:val="restart"/>
            <w:noWrap w:val="0"/>
            <w:vAlign w:val="center"/>
          </w:tcPr>
          <w:p w14:paraId="42ED3E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教学态度</w:t>
            </w:r>
          </w:p>
          <w:p w14:paraId="76BC6C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（20分）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 w14:paraId="558CA66A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教学准备充分，教学内容熟练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B5742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7F2DA703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02F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54EEC0BF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0EE6016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尊重学生，精神饱满，语言清晰、流畅，教态自然得体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8DB9A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1BE9D12E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E0F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9" w:type="dxa"/>
            <w:gridSpan w:val="3"/>
            <w:vMerge w:val="restart"/>
            <w:noWrap w:val="0"/>
            <w:vAlign w:val="center"/>
          </w:tcPr>
          <w:p w14:paraId="5D93BA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教学内容</w:t>
            </w:r>
          </w:p>
          <w:p w14:paraId="492CE5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（30分）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 w14:paraId="46C1A17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有效执行教学大纲，内容充实，信息量大，渗透专业思想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4BADC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6AF1CF9D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230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6EDC4ACE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13B667D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理论联系实际，注重能力培养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64279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6E002675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40C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10C00024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5A626AD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重点突出，条理清楚，内容承前启后，循序渐进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862D4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7F846B58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44D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49" w:type="dxa"/>
            <w:gridSpan w:val="3"/>
            <w:vMerge w:val="restart"/>
            <w:noWrap w:val="0"/>
            <w:vAlign w:val="center"/>
          </w:tcPr>
          <w:p w14:paraId="4EC386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教学组织</w:t>
            </w:r>
          </w:p>
          <w:p w14:paraId="650404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（40分）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 w14:paraId="0FE186D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教学过程安排合理，方法运用灵活、恰当，为教学目标服务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A2AF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6BDC2DA3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099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7BFD075F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yellow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282FD9F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教学设计“以学生为中心”，能合理运用信息化手段实施教学，体现教育教学新理念、新方法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D393C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3DE61DFB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205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2E519E10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45E4E8B6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因材施教，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启发性强，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注重培养学生分析问题、解决问题的能力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C2BFD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79BE99C1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61B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6D07EF7F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41E0EE8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把思政、励志教育内容融入课堂，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能有效调动学生思维和学习积极性，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课堂呈现“三声”（笑声、掌声、辩论声），互动效果好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A9768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2524DCEC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C2D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9" w:type="dxa"/>
            <w:gridSpan w:val="3"/>
            <w:vMerge w:val="restart"/>
            <w:noWrap w:val="0"/>
            <w:vAlign w:val="center"/>
          </w:tcPr>
          <w:p w14:paraId="1254BB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教学效果</w:t>
            </w:r>
          </w:p>
          <w:p w14:paraId="2CD883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（10分）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 w14:paraId="1062B54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积极有效地进行课堂组织管理，学生专注度高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DCBF0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2A06277A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74B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9" w:type="dxa"/>
            <w:gridSpan w:val="3"/>
            <w:vMerge w:val="continue"/>
            <w:noWrap w:val="0"/>
            <w:vAlign w:val="center"/>
          </w:tcPr>
          <w:p w14:paraId="6A2139CB"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57" w:type="dxa"/>
            <w:gridSpan w:val="9"/>
            <w:noWrap w:val="0"/>
            <w:vAlign w:val="center"/>
          </w:tcPr>
          <w:p w14:paraId="6C5A47B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学生理解和掌握主要教学内容，相关专业能力得到增强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64F4B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600AC2F8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0AF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526C24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整体评价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 w14:paraId="09B30313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850206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100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0BBDFA52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A02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60" w:type="dxa"/>
            <w:gridSpan w:val="16"/>
            <w:shd w:val="clear" w:color="auto" w:fill="BFBFBF"/>
            <w:noWrap w:val="0"/>
            <w:vAlign w:val="center"/>
          </w:tcPr>
          <w:p w14:paraId="0195E6C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课堂学风评价</w:t>
            </w:r>
          </w:p>
        </w:tc>
      </w:tr>
      <w:tr w14:paraId="31DA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91" w:type="dxa"/>
            <w:gridSpan w:val="2"/>
            <w:vMerge w:val="restart"/>
            <w:noWrap w:val="0"/>
            <w:vAlign w:val="center"/>
          </w:tcPr>
          <w:p w14:paraId="3116F8D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课堂行为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5BF3E786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上课迟到人数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4805BB68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357" w:type="dxa"/>
            <w:gridSpan w:val="7"/>
            <w:noWrap w:val="0"/>
            <w:vAlign w:val="center"/>
          </w:tcPr>
          <w:p w14:paraId="2B40C0E9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上课早退人数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2158824E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F9D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91" w:type="dxa"/>
            <w:gridSpan w:val="2"/>
            <w:vMerge w:val="continue"/>
            <w:noWrap w:val="0"/>
            <w:vAlign w:val="center"/>
          </w:tcPr>
          <w:p w14:paraId="3D969EF4">
            <w:pPr>
              <w:spacing w:line="6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78" w:type="dxa"/>
            <w:gridSpan w:val="3"/>
            <w:noWrap w:val="0"/>
            <w:vAlign w:val="center"/>
          </w:tcPr>
          <w:p w14:paraId="4031582D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上课期间随意进出课堂人数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0FE68605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357" w:type="dxa"/>
            <w:gridSpan w:val="7"/>
            <w:noWrap w:val="0"/>
            <w:vAlign w:val="center"/>
          </w:tcPr>
          <w:p w14:paraId="62B618D6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上课从事与教学无关活动的人数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43DE0023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C5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91" w:type="dxa"/>
            <w:gridSpan w:val="2"/>
            <w:noWrap w:val="0"/>
            <w:vAlign w:val="center"/>
          </w:tcPr>
          <w:p w14:paraId="4E2364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评价指标</w:t>
            </w:r>
          </w:p>
        </w:tc>
        <w:tc>
          <w:tcPr>
            <w:tcW w:w="4991" w:type="dxa"/>
            <w:gridSpan w:val="6"/>
            <w:noWrap w:val="0"/>
            <w:vAlign w:val="center"/>
          </w:tcPr>
          <w:p w14:paraId="728FAC59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评价标准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510083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优</w:t>
            </w:r>
          </w:p>
        </w:tc>
        <w:tc>
          <w:tcPr>
            <w:tcW w:w="614" w:type="dxa"/>
            <w:noWrap w:val="0"/>
            <w:vAlign w:val="center"/>
          </w:tcPr>
          <w:p w14:paraId="54E985C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良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7DF4897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</w:t>
            </w:r>
          </w:p>
        </w:tc>
        <w:tc>
          <w:tcPr>
            <w:tcW w:w="698" w:type="dxa"/>
            <w:gridSpan w:val="2"/>
            <w:noWrap w:val="0"/>
            <w:vAlign w:val="center"/>
          </w:tcPr>
          <w:p w14:paraId="699FCEC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较差</w:t>
            </w:r>
          </w:p>
        </w:tc>
        <w:tc>
          <w:tcPr>
            <w:tcW w:w="538" w:type="dxa"/>
            <w:noWrap w:val="0"/>
            <w:vAlign w:val="center"/>
          </w:tcPr>
          <w:p w14:paraId="632511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差</w:t>
            </w:r>
          </w:p>
        </w:tc>
      </w:tr>
      <w:tr w14:paraId="5D1A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91" w:type="dxa"/>
            <w:gridSpan w:val="2"/>
            <w:vMerge w:val="restart"/>
            <w:noWrap w:val="0"/>
            <w:vAlign w:val="center"/>
          </w:tcPr>
          <w:p w14:paraId="27B85F6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学习态度</w:t>
            </w:r>
          </w:p>
        </w:tc>
        <w:tc>
          <w:tcPr>
            <w:tcW w:w="4991" w:type="dxa"/>
            <w:gridSpan w:val="6"/>
            <w:noWrap w:val="0"/>
            <w:vAlign w:val="center"/>
          </w:tcPr>
          <w:p w14:paraId="4D7A02C1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学生精神饱满，带教材、做笔记，出勤状况好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65520BE4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0371116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 w14:paraId="2FF54B11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2A78E26A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7124E3C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59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91" w:type="dxa"/>
            <w:gridSpan w:val="2"/>
            <w:vMerge w:val="continue"/>
            <w:noWrap w:val="0"/>
            <w:vAlign w:val="center"/>
          </w:tcPr>
          <w:p w14:paraId="2628E9DA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91" w:type="dxa"/>
            <w:gridSpan w:val="6"/>
            <w:noWrap w:val="0"/>
            <w:vAlign w:val="center"/>
          </w:tcPr>
          <w:p w14:paraId="6201365B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上课认真听讲，积极思考，积极参与各项教学活动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1632BAAA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4" w:type="dxa"/>
            <w:noWrap w:val="0"/>
            <w:vAlign w:val="center"/>
          </w:tcPr>
          <w:p w14:paraId="767F0BA2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 w14:paraId="172056E4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6CADFB0D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7EB89C64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03B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182" w:type="dxa"/>
            <w:gridSpan w:val="8"/>
            <w:noWrap w:val="0"/>
            <w:vAlign w:val="center"/>
          </w:tcPr>
          <w:p w14:paraId="70FE17B6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整体评价</w:t>
            </w:r>
          </w:p>
        </w:tc>
        <w:tc>
          <w:tcPr>
            <w:tcW w:w="3078" w:type="dxa"/>
            <w:gridSpan w:val="8"/>
            <w:noWrap w:val="0"/>
            <w:vAlign w:val="center"/>
          </w:tcPr>
          <w:p w14:paraId="59369C74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1AE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924" w:type="dxa"/>
            <w:noWrap w:val="0"/>
            <w:textDirection w:val="tbRlV"/>
            <w:vAlign w:val="center"/>
          </w:tcPr>
          <w:p w14:paraId="0164730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意见和建议</w:t>
            </w:r>
          </w:p>
        </w:tc>
        <w:tc>
          <w:tcPr>
            <w:tcW w:w="8336" w:type="dxa"/>
            <w:gridSpan w:val="15"/>
            <w:noWrap w:val="0"/>
            <w:vAlign w:val="center"/>
          </w:tcPr>
          <w:p w14:paraId="24EEDAB7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9A34E21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3904CB0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70B0EA6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4E960C1C">
            <w:pPr>
              <w:spacing w:line="6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听课人：        </w:t>
            </w:r>
          </w:p>
        </w:tc>
      </w:tr>
    </w:tbl>
    <w:p w14:paraId="47246CF4">
      <w:pPr>
        <w:spacing w:line="600" w:lineRule="exact"/>
        <w:rPr>
          <w:rFonts w:hint="eastAsia" w:ascii="楷体" w:hAnsi="楷体" w:eastAsia="楷体" w:cs="楷体"/>
          <w:color w:val="000000"/>
          <w:kern w:val="0"/>
          <w:szCs w:val="28"/>
        </w:rPr>
      </w:pPr>
      <w:r>
        <w:rPr>
          <w:rFonts w:hint="eastAsia" w:ascii="楷体" w:hAnsi="楷体" w:eastAsia="楷体" w:cs="楷体"/>
          <w:szCs w:val="21"/>
        </w:rPr>
        <w:t>注：此表主要用于督导（专家）、管理干部、同行（二级学院）等教学管理人员评价理论课课堂教学情况，听课完毕后应及时交给指定部门相关工作人员。</w:t>
      </w:r>
    </w:p>
    <w:p w14:paraId="3512C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2025-04-09T08:33:00Z</dcterms:created>
  <dc:creator>zkjw</dc:creator>
  <cp:lastModifiedBy>zkjw</cp:lastModifiedBy>
  <dcterms:modified xsi:type="dcterms:W3CDTF">2025-04-09T08:35:34Z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eyJoZGlkIjoiZWU4ZTliODUyMTdjODk5NzA5NDFhMTJlY2M1MjcwNTAiLCJ1c2VySWQiOiI1MzI3ODI0ODAifQ==</vt:lpwstr>
  </property>
  <property fmtid="{D5CDD505-2E9C-101B-9397-08002B2CF9AE}" pid="4" name="ICV">
    <vt:lpwstr>90C221D8A188417E898D3B5C69849311_12</vt:lpwstr>
  </property>
</Properties>
</file>