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E67A6">
      <w:pPr>
        <w:pStyle w:val="2"/>
        <w:autoSpaceDE/>
        <w:autoSpaceDN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6</w:t>
      </w:r>
    </w:p>
    <w:p w14:paraId="32CB527A">
      <w:pPr>
        <w:outlineLvl w:val="0"/>
        <w:rPr>
          <w:rFonts w:hint="eastAsia"/>
        </w:rPr>
      </w:pPr>
    </w:p>
    <w:tbl>
      <w:tblPr>
        <w:tblStyle w:val="3"/>
        <w:tblW w:w="3357" w:type="dxa"/>
        <w:tblInd w:w="5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962"/>
      </w:tblGrid>
      <w:tr w14:paraId="2E02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95" w:type="dxa"/>
            <w:vAlign w:val="center"/>
          </w:tcPr>
          <w:p w14:paraId="3D27DFDF">
            <w:pPr>
              <w:spacing w:line="400" w:lineRule="exact"/>
              <w:jc w:val="center"/>
              <w:rPr>
                <w:rFonts w:ascii="黑体" w:hAnsi="Calibri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Calibri" w:eastAsia="黑体"/>
                <w:sz w:val="28"/>
                <w:szCs w:val="28"/>
                <w:lang w:val="zh-CN"/>
              </w:rPr>
              <w:t>课题类别</w:t>
            </w:r>
          </w:p>
        </w:tc>
        <w:tc>
          <w:tcPr>
            <w:tcW w:w="1962" w:type="dxa"/>
            <w:vAlign w:val="center"/>
          </w:tcPr>
          <w:p w14:paraId="3DC447C7">
            <w:pPr>
              <w:spacing w:line="400" w:lineRule="exact"/>
              <w:jc w:val="center"/>
              <w:rPr>
                <w:rFonts w:ascii="黑体" w:hAnsi="Calibri" w:eastAsia="黑体"/>
                <w:sz w:val="28"/>
                <w:szCs w:val="28"/>
                <w:lang w:val="zh-CN"/>
              </w:rPr>
            </w:pPr>
          </w:p>
        </w:tc>
      </w:tr>
    </w:tbl>
    <w:p w14:paraId="2D5C7F26">
      <w:pPr>
        <w:jc w:val="center"/>
        <w:rPr>
          <w:rFonts w:hint="eastAsia" w:eastAsia="方正小标宋简体"/>
          <w:sz w:val="48"/>
          <w:szCs w:val="48"/>
          <w:lang w:val="zh-CN"/>
        </w:rPr>
      </w:pPr>
    </w:p>
    <w:p w14:paraId="5086A2A8">
      <w:pPr>
        <w:snapToGrid w:val="0"/>
        <w:jc w:val="center"/>
        <w:rPr>
          <w:rFonts w:ascii="方正小标宋简体" w:hAnsi="Times New Roman" w:eastAsia="方正小标宋简体" w:cs="仿宋_GB2312"/>
          <w:sz w:val="48"/>
          <w:szCs w:val="48"/>
        </w:rPr>
      </w:pPr>
      <w:r>
        <w:rPr>
          <w:rFonts w:ascii="方正小标宋简体" w:hAnsi="Times New Roman" w:eastAsia="方正小标宋简体" w:cs="仿宋_GB2312"/>
          <w:sz w:val="48"/>
          <w:szCs w:val="48"/>
        </w:rPr>
        <w:t>河南省</w:t>
      </w:r>
      <w:r>
        <w:rPr>
          <w:rFonts w:hint="eastAsia" w:ascii="方正小标宋简体" w:hAnsi="Times New Roman" w:eastAsia="方正小标宋简体" w:cs="仿宋_GB2312"/>
          <w:sz w:val="48"/>
          <w:szCs w:val="48"/>
        </w:rPr>
        <w:t>普通高校</w:t>
      </w:r>
      <w:r>
        <w:rPr>
          <w:rFonts w:ascii="方正小标宋简体" w:hAnsi="Times New Roman" w:eastAsia="方正小标宋简体" w:cs="仿宋_GB2312"/>
          <w:sz w:val="48"/>
          <w:szCs w:val="48"/>
        </w:rPr>
        <w:t>就业创业课题</w:t>
      </w:r>
    </w:p>
    <w:p w14:paraId="581AD64E">
      <w:pPr>
        <w:snapToGrid w:val="0"/>
        <w:jc w:val="center"/>
        <w:rPr>
          <w:rFonts w:ascii="方正小标宋简体" w:hAnsi="Times New Roman" w:eastAsia="方正小标宋简体" w:cs="仿宋_GB2312"/>
          <w:sz w:val="48"/>
          <w:szCs w:val="48"/>
        </w:rPr>
      </w:pPr>
      <w:r>
        <w:rPr>
          <w:rFonts w:ascii="方正小标宋简体" w:hAnsi="Times New Roman" w:eastAsia="方正小标宋简体" w:cs="仿宋_GB2312"/>
          <w:sz w:val="48"/>
          <w:szCs w:val="48"/>
        </w:rPr>
        <w:t>结项审批书</w:t>
      </w:r>
    </w:p>
    <w:p w14:paraId="189C4EEC">
      <w:pPr>
        <w:jc w:val="center"/>
        <w:rPr>
          <w:rFonts w:hint="eastAsia"/>
          <w:sz w:val="44"/>
        </w:rPr>
      </w:pPr>
    </w:p>
    <w:p w14:paraId="3F8C6C61">
      <w:pPr>
        <w:spacing w:line="800" w:lineRule="exact"/>
        <w:ind w:firstLine="1192" w:firstLineChars="426"/>
        <w:jc w:val="left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>课 题 批 准 号</w:t>
      </w:r>
      <w:r>
        <w:rPr>
          <w:rFonts w:hint="eastAsia" w:ascii="黑体" w:eastAsia="黑体"/>
          <w:sz w:val="28"/>
          <w:u w:val="single"/>
        </w:rPr>
        <w:t xml:space="preserve">                            </w:t>
      </w:r>
    </w:p>
    <w:p w14:paraId="0926AB5F">
      <w:pPr>
        <w:spacing w:line="800" w:lineRule="exact"/>
        <w:ind w:firstLine="1192" w:firstLineChars="426"/>
        <w:jc w:val="left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>课  题  名  称</w:t>
      </w:r>
      <w:r>
        <w:rPr>
          <w:rFonts w:hint="eastAsia" w:ascii="黑体" w:eastAsia="黑体"/>
          <w:sz w:val="28"/>
          <w:u w:val="single"/>
        </w:rPr>
        <w:t xml:space="preserve">      </w:t>
      </w:r>
      <w:r>
        <w:rPr>
          <w:rFonts w:ascii="黑体" w:eastAsia="黑体"/>
          <w:sz w:val="28"/>
          <w:u w:val="single"/>
        </w:rPr>
        <w:t xml:space="preserve">     </w:t>
      </w:r>
      <w:r>
        <w:rPr>
          <w:rFonts w:hint="eastAsia" w:ascii="黑体" w:eastAsia="黑体"/>
          <w:sz w:val="28"/>
          <w:u w:val="single"/>
        </w:rPr>
        <w:t xml:space="preserve">                 </w:t>
      </w:r>
    </w:p>
    <w:p w14:paraId="2B88FEBB">
      <w:pPr>
        <w:spacing w:line="800" w:lineRule="exact"/>
        <w:ind w:firstLine="1192" w:firstLineChars="426"/>
        <w:jc w:val="left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>课 题 负 责 人</w:t>
      </w:r>
      <w:r>
        <w:rPr>
          <w:rFonts w:hint="eastAsia" w:ascii="黑体" w:eastAsia="黑体"/>
          <w:sz w:val="28"/>
          <w:u w:val="single"/>
        </w:rPr>
        <w:t xml:space="preserve">                            </w:t>
      </w:r>
    </w:p>
    <w:p w14:paraId="41A10DA5">
      <w:pPr>
        <w:spacing w:line="800" w:lineRule="exact"/>
        <w:ind w:firstLine="1192" w:firstLineChars="426"/>
        <w:jc w:val="left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>所在单位（公章）</w:t>
      </w:r>
      <w:r>
        <w:rPr>
          <w:rFonts w:hint="eastAsia" w:ascii="黑体" w:eastAsia="黑体"/>
          <w:sz w:val="28"/>
          <w:u w:val="single"/>
        </w:rPr>
        <w:t xml:space="preserve">                   </w:t>
      </w:r>
      <w:r>
        <w:rPr>
          <w:rFonts w:ascii="黑体" w:eastAsia="黑体"/>
          <w:sz w:val="28"/>
          <w:u w:val="single"/>
        </w:rPr>
        <w:t xml:space="preserve">  </w:t>
      </w:r>
      <w:r>
        <w:rPr>
          <w:rFonts w:hint="eastAsia" w:ascii="黑体" w:eastAsia="黑体"/>
          <w:sz w:val="28"/>
          <w:u w:val="single"/>
        </w:rPr>
        <w:t xml:space="preserve">      </w:t>
      </w:r>
    </w:p>
    <w:p w14:paraId="5A95583E">
      <w:pPr>
        <w:spacing w:line="800" w:lineRule="exact"/>
        <w:ind w:firstLine="1192" w:firstLineChars="426"/>
        <w:jc w:val="left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>填  表  日  期</w:t>
      </w:r>
      <w:r>
        <w:rPr>
          <w:rFonts w:hint="eastAsia" w:ascii="黑体" w:eastAsia="黑体"/>
          <w:sz w:val="28"/>
          <w:u w:val="single"/>
        </w:rPr>
        <w:t xml:space="preserve">                             </w:t>
      </w:r>
    </w:p>
    <w:p w14:paraId="2E67328B">
      <w:pPr>
        <w:rPr>
          <w:rFonts w:hint="eastAsia"/>
          <w:sz w:val="28"/>
        </w:rPr>
      </w:pPr>
    </w:p>
    <w:p w14:paraId="79004C46">
      <w:pPr>
        <w:rPr>
          <w:rFonts w:hint="eastAsia"/>
          <w:sz w:val="28"/>
        </w:rPr>
      </w:pPr>
    </w:p>
    <w:p w14:paraId="2618DF69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河南省教育厅</w:t>
      </w:r>
    </w:p>
    <w:p w14:paraId="0B1057A5">
      <w:pPr>
        <w:jc w:val="center"/>
        <w:rPr>
          <w:rFonts w:hint="eastAsia" w:ascii="黑体" w:eastAsia="黑体"/>
          <w:sz w:val="32"/>
          <w:szCs w:val="32"/>
        </w:rPr>
      </w:pPr>
    </w:p>
    <w:p w14:paraId="59EEF215">
      <w:pPr>
        <w:jc w:val="center"/>
        <w:rPr>
          <w:rFonts w:hint="eastAsia" w:ascii="黑体" w:eastAsia="黑体"/>
          <w:sz w:val="32"/>
          <w:szCs w:val="32"/>
        </w:rPr>
      </w:pPr>
    </w:p>
    <w:p w14:paraId="233F8B0D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一、数据表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11"/>
        <w:gridCol w:w="1192"/>
        <w:gridCol w:w="798"/>
        <w:gridCol w:w="350"/>
        <w:gridCol w:w="561"/>
        <w:gridCol w:w="332"/>
        <w:gridCol w:w="591"/>
        <w:gridCol w:w="555"/>
        <w:gridCol w:w="276"/>
        <w:gridCol w:w="854"/>
        <w:gridCol w:w="98"/>
        <w:gridCol w:w="32"/>
        <w:gridCol w:w="1633"/>
      </w:tblGrid>
      <w:tr w14:paraId="272E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 w14:paraId="57C6254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课题批准号</w:t>
            </w:r>
          </w:p>
        </w:tc>
        <w:tc>
          <w:tcPr>
            <w:tcW w:w="4655" w:type="dxa"/>
            <w:gridSpan w:val="8"/>
            <w:vAlign w:val="center"/>
          </w:tcPr>
          <w:p w14:paraId="6790C711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831D2CF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课题</w:t>
            </w:r>
          </w:p>
          <w:p w14:paraId="6A711DCC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1763" w:type="dxa"/>
            <w:gridSpan w:val="3"/>
            <w:vAlign w:val="center"/>
          </w:tcPr>
          <w:p w14:paraId="109109B5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0523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 w14:paraId="2EF9DA62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272" w:type="dxa"/>
            <w:gridSpan w:val="12"/>
            <w:vAlign w:val="center"/>
          </w:tcPr>
          <w:p w14:paraId="423BA483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7ADB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 w14:paraId="2E41930E">
            <w:pPr>
              <w:snapToGrid w:val="0"/>
              <w:ind w:right="-102" w:rightChars="-34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计划完成时间</w:t>
            </w:r>
          </w:p>
        </w:tc>
        <w:tc>
          <w:tcPr>
            <w:tcW w:w="2340" w:type="dxa"/>
            <w:gridSpan w:val="3"/>
            <w:vAlign w:val="center"/>
          </w:tcPr>
          <w:p w14:paraId="24B34EC3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0DE15E0B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实际完成时间</w:t>
            </w:r>
          </w:p>
        </w:tc>
        <w:tc>
          <w:tcPr>
            <w:tcW w:w="2893" w:type="dxa"/>
            <w:gridSpan w:val="5"/>
            <w:vAlign w:val="center"/>
          </w:tcPr>
          <w:p w14:paraId="19E17F40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6B7A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 w14:paraId="5071BA35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7272" w:type="dxa"/>
            <w:gridSpan w:val="12"/>
            <w:vAlign w:val="center"/>
          </w:tcPr>
          <w:p w14:paraId="36015082">
            <w:pPr>
              <w:snapToGrid w:val="0"/>
              <w:ind w:firstLine="140" w:firstLineChars="5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595B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 w14:paraId="4D53DF1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72" w:type="dxa"/>
            <w:gridSpan w:val="12"/>
            <w:vAlign w:val="center"/>
          </w:tcPr>
          <w:p w14:paraId="25A22B15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48BE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14"/>
            <w:vAlign w:val="center"/>
          </w:tcPr>
          <w:p w14:paraId="267745D5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课题负责人及主要参加人员简况</w:t>
            </w:r>
          </w:p>
        </w:tc>
      </w:tr>
      <w:tr w14:paraId="05CA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restart"/>
            <w:vAlign w:val="center"/>
          </w:tcPr>
          <w:p w14:paraId="5C1E94A9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负</w:t>
            </w:r>
          </w:p>
          <w:p w14:paraId="1C3A0564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  <w:p w14:paraId="78ED99AD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责</w:t>
            </w:r>
          </w:p>
          <w:p w14:paraId="4E2D8592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  <w:p w14:paraId="436A1877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人</w:t>
            </w:r>
          </w:p>
        </w:tc>
        <w:tc>
          <w:tcPr>
            <w:tcW w:w="1311" w:type="dxa"/>
            <w:vAlign w:val="center"/>
          </w:tcPr>
          <w:p w14:paraId="583972AF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92" w:type="dxa"/>
            <w:vAlign w:val="center"/>
          </w:tcPr>
          <w:p w14:paraId="2EF17B2B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010EE110">
            <w:pPr>
              <w:snapToGrid w:val="0"/>
              <w:ind w:left="-42" w:leftChars="-14" w:right="-51" w:rightChars="-17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11" w:type="dxa"/>
            <w:gridSpan w:val="2"/>
            <w:vAlign w:val="center"/>
          </w:tcPr>
          <w:p w14:paraId="32DCDE62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E4C1896">
            <w:pPr>
              <w:snapToGrid w:val="0"/>
              <w:ind w:left="-42" w:leftChars="-14" w:right="-51" w:rightChars="-17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831" w:type="dxa"/>
            <w:gridSpan w:val="2"/>
            <w:vAlign w:val="center"/>
          </w:tcPr>
          <w:p w14:paraId="285826AC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vAlign w:val="center"/>
          </w:tcPr>
          <w:p w14:paraId="58D04D21">
            <w:pPr>
              <w:widowControl/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出生</w:t>
            </w:r>
          </w:p>
          <w:p w14:paraId="4A2BD11E">
            <w:pPr>
              <w:widowControl/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1633" w:type="dxa"/>
            <w:vAlign w:val="center"/>
          </w:tcPr>
          <w:p w14:paraId="0E02357B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1D42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426D14FF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6DCB444A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所在</w:t>
            </w:r>
          </w:p>
          <w:p w14:paraId="2A07B9EE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901" w:type="dxa"/>
            <w:gridSpan w:val="4"/>
            <w:vAlign w:val="center"/>
          </w:tcPr>
          <w:p w14:paraId="05749A6F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55545ED">
            <w:pPr>
              <w:snapToGrid w:val="0"/>
              <w:ind w:left="-42" w:leftChars="-14" w:right="-51" w:rightChars="-17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831" w:type="dxa"/>
            <w:gridSpan w:val="2"/>
            <w:vAlign w:val="center"/>
          </w:tcPr>
          <w:p w14:paraId="13687861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vAlign w:val="center"/>
          </w:tcPr>
          <w:p w14:paraId="29DEEE91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633" w:type="dxa"/>
            <w:vAlign w:val="center"/>
          </w:tcPr>
          <w:p w14:paraId="6872F588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1589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16637122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7FF7D76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研究</w:t>
            </w:r>
          </w:p>
          <w:p w14:paraId="620F7125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方向</w:t>
            </w:r>
          </w:p>
        </w:tc>
        <w:tc>
          <w:tcPr>
            <w:tcW w:w="1192" w:type="dxa"/>
            <w:vAlign w:val="center"/>
          </w:tcPr>
          <w:p w14:paraId="0574737C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5F7F03C2">
            <w:pPr>
              <w:snapToGrid w:val="0"/>
              <w:ind w:left="-42" w:leftChars="-14" w:right="-51" w:rightChars="-17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911" w:type="dxa"/>
            <w:gridSpan w:val="2"/>
            <w:vAlign w:val="center"/>
          </w:tcPr>
          <w:p w14:paraId="26C00DA8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0D8BA40">
            <w:pPr>
              <w:snapToGrid w:val="0"/>
              <w:ind w:left="-42" w:leftChars="-14" w:right="-51" w:rightChars="-17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831" w:type="dxa"/>
            <w:gridSpan w:val="2"/>
            <w:vAlign w:val="center"/>
          </w:tcPr>
          <w:p w14:paraId="056E0963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vAlign w:val="center"/>
          </w:tcPr>
          <w:p w14:paraId="696AD029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联系</w:t>
            </w:r>
          </w:p>
          <w:p w14:paraId="41C0B3C0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633" w:type="dxa"/>
            <w:vAlign w:val="center"/>
          </w:tcPr>
          <w:p w14:paraId="18BC941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7D07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60A9A970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67D61277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通讯</w:t>
            </w:r>
          </w:p>
          <w:p w14:paraId="1A8F44D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7272" w:type="dxa"/>
            <w:gridSpan w:val="12"/>
            <w:vAlign w:val="center"/>
          </w:tcPr>
          <w:p w14:paraId="055084E9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3968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273298CA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5B1C396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电子</w:t>
            </w:r>
          </w:p>
          <w:p w14:paraId="64D2EAD9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信箱</w:t>
            </w:r>
          </w:p>
        </w:tc>
        <w:tc>
          <w:tcPr>
            <w:tcW w:w="4655" w:type="dxa"/>
            <w:gridSpan w:val="8"/>
            <w:vAlign w:val="center"/>
          </w:tcPr>
          <w:p w14:paraId="0A887D2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135C703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65" w:type="dxa"/>
            <w:gridSpan w:val="2"/>
            <w:vAlign w:val="center"/>
          </w:tcPr>
          <w:p w14:paraId="77209E5F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4E33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restart"/>
            <w:vAlign w:val="center"/>
          </w:tcPr>
          <w:p w14:paraId="7AD01F5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主要参加人</w:t>
            </w:r>
          </w:p>
          <w:p w14:paraId="1D4F14B0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员</w:t>
            </w:r>
          </w:p>
        </w:tc>
        <w:tc>
          <w:tcPr>
            <w:tcW w:w="1311" w:type="dxa"/>
            <w:vAlign w:val="center"/>
          </w:tcPr>
          <w:p w14:paraId="7DD973E2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233" w:type="dxa"/>
            <w:gridSpan w:val="5"/>
            <w:vAlign w:val="center"/>
          </w:tcPr>
          <w:p w14:paraId="1A3F9E0A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422" w:type="dxa"/>
            <w:gridSpan w:val="3"/>
            <w:vAlign w:val="center"/>
          </w:tcPr>
          <w:p w14:paraId="159E9FB5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52" w:type="dxa"/>
            <w:gridSpan w:val="2"/>
            <w:vAlign w:val="center"/>
          </w:tcPr>
          <w:p w14:paraId="01618D78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665" w:type="dxa"/>
            <w:gridSpan w:val="2"/>
            <w:vAlign w:val="center"/>
          </w:tcPr>
          <w:p w14:paraId="167CD63D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承担任务</w:t>
            </w:r>
          </w:p>
        </w:tc>
      </w:tr>
      <w:tr w14:paraId="0F03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2F33A688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6B887FE0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3233" w:type="dxa"/>
            <w:gridSpan w:val="5"/>
            <w:vAlign w:val="center"/>
          </w:tcPr>
          <w:p w14:paraId="6E9EB7B9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9FB1E14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1BDD86F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3B24D4C5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5520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0E31F3AA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2D5D8B7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3233" w:type="dxa"/>
            <w:gridSpan w:val="5"/>
          </w:tcPr>
          <w:p w14:paraId="78BC0B60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 w14:paraId="610D561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gridSpan w:val="2"/>
          </w:tcPr>
          <w:p w14:paraId="57AC7FB4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14:paraId="0FAC03F2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0ADD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49FD2230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1577DD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3233" w:type="dxa"/>
            <w:gridSpan w:val="5"/>
          </w:tcPr>
          <w:p w14:paraId="45A40664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 w14:paraId="40961181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gridSpan w:val="2"/>
          </w:tcPr>
          <w:p w14:paraId="582A604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14:paraId="6CBC322C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3BC6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7530C2A2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AA7A9E6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3233" w:type="dxa"/>
            <w:gridSpan w:val="5"/>
          </w:tcPr>
          <w:p w14:paraId="3D2DCFDF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 w14:paraId="218C6665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gridSpan w:val="2"/>
          </w:tcPr>
          <w:p w14:paraId="2240F601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14:paraId="312A3884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  <w:tr w14:paraId="46BE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vAlign w:val="center"/>
          </w:tcPr>
          <w:p w14:paraId="5816D8B2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7F841C9F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3233" w:type="dxa"/>
            <w:gridSpan w:val="5"/>
          </w:tcPr>
          <w:p w14:paraId="0A4AF88D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 w14:paraId="792DE534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gridSpan w:val="2"/>
          </w:tcPr>
          <w:p w14:paraId="70BEEDA1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14:paraId="67AF2F80">
            <w:pPr>
              <w:snapToGrid w:val="0"/>
              <w:jc w:val="center"/>
              <w:rPr>
                <w:rFonts w:hint="eastAsia" w:hAnsi="宋体"/>
                <w:kern w:val="0"/>
                <w:sz w:val="28"/>
                <w:szCs w:val="28"/>
              </w:rPr>
            </w:pPr>
          </w:p>
        </w:tc>
      </w:tr>
    </w:tbl>
    <w:p w14:paraId="7B3966E7">
      <w:pPr>
        <w:jc w:val="left"/>
        <w:rPr>
          <w:rFonts w:hint="eastAsia" w:ascii="黑体" w:eastAsia="黑体"/>
          <w:sz w:val="32"/>
          <w:szCs w:val="32"/>
        </w:rPr>
      </w:pPr>
    </w:p>
    <w:p w14:paraId="06AA2497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二、总结报告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759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4" w:hRule="atLeast"/>
          <w:jc w:val="center"/>
        </w:trPr>
        <w:tc>
          <w:tcPr>
            <w:tcW w:w="8803" w:type="dxa"/>
          </w:tcPr>
          <w:p w14:paraId="484A725F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主要内容提示：预期计划执行情况；成果内容以及研究方法的突出特色、主要建树及创新；学术价值和应用价值；问题与不足；研究展望。（限3000字左右，可加页）</w:t>
            </w:r>
          </w:p>
          <w:p w14:paraId="6B128538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408DA5F6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1524A882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3A614A69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4170670D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102E2D73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56925271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4671A5B2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10EE860B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29990873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6EE5DCF2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035A2076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339BFBC0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0215C706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1880F598">
            <w:pPr>
              <w:ind w:firstLine="4538" w:firstLineChars="1621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课题负责人签字：</w:t>
            </w:r>
          </w:p>
          <w:p w14:paraId="265A757B">
            <w:pPr>
              <w:ind w:firstLine="5958" w:firstLineChars="2128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年   月   日</w:t>
            </w:r>
          </w:p>
        </w:tc>
      </w:tr>
    </w:tbl>
    <w:p w14:paraId="469E3901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</w:rPr>
        <w:t>成果一览表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52"/>
        <w:gridCol w:w="3057"/>
        <w:gridCol w:w="3633"/>
      </w:tblGrid>
      <w:tr w14:paraId="5A4C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47" w:type="dxa"/>
            <w:vAlign w:val="center"/>
          </w:tcPr>
          <w:p w14:paraId="3EFDB1C2"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 w14:paraId="25992383">
            <w:pPr>
              <w:widowControl/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作者</w:t>
            </w:r>
          </w:p>
        </w:tc>
        <w:tc>
          <w:tcPr>
            <w:tcW w:w="3128" w:type="dxa"/>
            <w:vAlign w:val="center"/>
          </w:tcPr>
          <w:p w14:paraId="7EF42FBA">
            <w:pPr>
              <w:widowControl/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成果名称</w:t>
            </w:r>
          </w:p>
        </w:tc>
        <w:tc>
          <w:tcPr>
            <w:tcW w:w="3719" w:type="dxa"/>
            <w:vAlign w:val="center"/>
          </w:tcPr>
          <w:p w14:paraId="78D7FC49">
            <w:pPr>
              <w:widowControl/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出版、发表、采纳</w:t>
            </w:r>
          </w:p>
          <w:p w14:paraId="10F67755">
            <w:pPr>
              <w:widowControl/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单位及时间</w:t>
            </w:r>
          </w:p>
        </w:tc>
      </w:tr>
      <w:tr w14:paraId="7BE8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47" w:type="dxa"/>
            <w:vAlign w:val="center"/>
          </w:tcPr>
          <w:p w14:paraId="48AD26DF"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1483" w:type="dxa"/>
          </w:tcPr>
          <w:p w14:paraId="35B90E81">
            <w:pPr>
              <w:snapToGrid w:val="0"/>
              <w:jc w:val="lef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3128" w:type="dxa"/>
          </w:tcPr>
          <w:p w14:paraId="176E4E5F">
            <w:pPr>
              <w:snapToGrid w:val="0"/>
              <w:jc w:val="lef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3719" w:type="dxa"/>
          </w:tcPr>
          <w:p w14:paraId="7DC14E60">
            <w:pPr>
              <w:snapToGrid w:val="0"/>
              <w:jc w:val="left"/>
              <w:rPr>
                <w:rFonts w:hint="eastAsia" w:hAnsi="宋体"/>
                <w:sz w:val="28"/>
                <w:szCs w:val="28"/>
              </w:rPr>
            </w:pPr>
          </w:p>
        </w:tc>
      </w:tr>
    </w:tbl>
    <w:p w14:paraId="2AD19D6D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四、结项材料清单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EA3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9180" w:type="dxa"/>
          </w:tcPr>
          <w:p w14:paraId="46911811">
            <w:pPr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结项材料清单（包括最终成果、阶段性成果等材料）</w:t>
            </w:r>
          </w:p>
          <w:p w14:paraId="47552A3A">
            <w:pPr>
              <w:ind w:firstLine="435"/>
              <w:rPr>
                <w:rFonts w:hAnsi="Calibri"/>
                <w:sz w:val="28"/>
                <w:szCs w:val="28"/>
              </w:rPr>
            </w:pPr>
          </w:p>
          <w:p w14:paraId="2941DC0C">
            <w:pPr>
              <w:rPr>
                <w:rFonts w:hAnsi="Calibri"/>
                <w:sz w:val="28"/>
                <w:szCs w:val="28"/>
              </w:rPr>
            </w:pPr>
          </w:p>
        </w:tc>
      </w:tr>
    </w:tbl>
    <w:p w14:paraId="412D02BB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</w:t>
      </w:r>
      <w:r>
        <w:rPr>
          <w:rFonts w:ascii="黑体" w:hAnsi="黑体" w:eastAsia="黑体"/>
          <w:sz w:val="28"/>
          <w:szCs w:val="28"/>
        </w:rPr>
        <w:t>、所在单位审核意见</w:t>
      </w:r>
    </w:p>
    <w:tbl>
      <w:tblPr>
        <w:tblStyle w:val="3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44BF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  <w:jc w:val="center"/>
        </w:trPr>
        <w:tc>
          <w:tcPr>
            <w:tcW w:w="9120" w:type="dxa"/>
          </w:tcPr>
          <w:p w14:paraId="692CDA25">
            <w:pPr>
              <w:rPr>
                <w:rFonts w:hAnsi="Calibri"/>
                <w:sz w:val="28"/>
                <w:szCs w:val="28"/>
              </w:rPr>
            </w:pPr>
          </w:p>
          <w:p w14:paraId="78B99FD2">
            <w:pPr>
              <w:rPr>
                <w:rFonts w:hAnsi="Calibri"/>
                <w:sz w:val="28"/>
                <w:szCs w:val="28"/>
              </w:rPr>
            </w:pPr>
          </w:p>
          <w:p w14:paraId="04352817">
            <w:pPr>
              <w:rPr>
                <w:rFonts w:hAnsi="Calibri"/>
                <w:sz w:val="28"/>
                <w:szCs w:val="28"/>
              </w:rPr>
            </w:pPr>
          </w:p>
          <w:p w14:paraId="6CDE8A2D">
            <w:pPr>
              <w:rPr>
                <w:rFonts w:hAnsi="Calibri"/>
                <w:sz w:val="28"/>
                <w:szCs w:val="28"/>
              </w:rPr>
            </w:pPr>
          </w:p>
          <w:p w14:paraId="2B0F0156">
            <w:pPr>
              <w:rPr>
                <w:rFonts w:hAnsi="Calibri"/>
                <w:sz w:val="28"/>
                <w:szCs w:val="28"/>
              </w:rPr>
            </w:pPr>
            <w:bookmarkStart w:id="0" w:name="_GoBack"/>
            <w:bookmarkEnd w:id="0"/>
          </w:p>
          <w:p w14:paraId="064FA3F2">
            <w:pPr>
              <w:autoSpaceDE w:val="0"/>
              <w:autoSpaceDN w:val="0"/>
              <w:adjustRightInd w:val="0"/>
              <w:spacing w:line="500" w:lineRule="exact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单位就业创业主管部门盖章        单位科研主管部门盖章</w:t>
            </w:r>
          </w:p>
          <w:p w14:paraId="1C56B08C">
            <w:pPr>
              <w:autoSpaceDE w:val="0"/>
              <w:autoSpaceDN w:val="0"/>
              <w:adjustRightInd w:val="0"/>
              <w:spacing w:line="500" w:lineRule="exac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年   月   日                   年   月   日</w:t>
            </w:r>
          </w:p>
        </w:tc>
      </w:tr>
    </w:tbl>
    <w:p w14:paraId="24B7922B"/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E99DE-D53B-4259-BBC7-36D6707BFE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214C1D-034E-4D96-B86F-9FCF7F8C9C3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9E6D6B0-239E-4F1B-A3C9-2037EEBEFB0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BE1275F-5232-49AF-BEB0-7D210CCB4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74916"/>
    <w:rsid w:val="69D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hAnsi="仿宋_GB2312" w:cs="仿宋_GB2312"/>
      <w:kern w:val="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2025-02-18T01:26:00Z</dcterms:created>
  <dc:creator>＿＿LUS</dc:creator>
  <cp:lastModifiedBy>＿＿LUS</cp:lastModifiedBy>
  <dcterms:modified xsi:type="dcterms:W3CDTF">2025-02-18T01:28:17Z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FA02B909ABFC43F29DB0534F07A002EE_11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