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E4233" w14:textId="77777777" w:rsidR="00A012BA" w:rsidRDefault="00A012BA" w:rsidP="00A012BA">
      <w:pPr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附件1</w:t>
      </w:r>
    </w:p>
    <w:p w14:paraId="438E846E" w14:textId="77777777" w:rsidR="00A012BA" w:rsidRDefault="00A012BA" w:rsidP="00A012BA">
      <w:pPr>
        <w:snapToGrid w:val="0"/>
        <w:ind w:firstLineChars="200" w:firstLine="600"/>
        <w:rPr>
          <w:rFonts w:ascii="仿宋_GB2312" w:hAnsi="宋体"/>
          <w:color w:val="000000"/>
          <w:kern w:val="0"/>
        </w:rPr>
      </w:pPr>
      <w:r>
        <w:rPr>
          <w:rFonts w:ascii="仿宋_GB2312" w:hAnsi="宋体" w:hint="eastAsia"/>
          <w:color w:val="000000"/>
          <w:kern w:val="0"/>
        </w:rPr>
        <w:t xml:space="preserve"> </w:t>
      </w:r>
    </w:p>
    <w:p w14:paraId="66C8C394" w14:textId="0B5BB1FE" w:rsidR="00A012BA" w:rsidRPr="00AF5A30" w:rsidRDefault="00A012BA" w:rsidP="00A012BA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 w:rsidRPr="00AF5A30">
        <w:rPr>
          <w:rFonts w:ascii="方正小标宋简体" w:eastAsia="方正小标宋简体" w:hint="eastAsia"/>
          <w:sz w:val="36"/>
          <w:szCs w:val="36"/>
        </w:rPr>
        <w:t>河南省教育科学规划202</w:t>
      </w:r>
      <w:r w:rsidR="00AC41C0">
        <w:rPr>
          <w:rFonts w:ascii="方正小标宋简体" w:eastAsia="方正小标宋简体" w:hint="eastAsia"/>
          <w:sz w:val="36"/>
          <w:szCs w:val="36"/>
        </w:rPr>
        <w:t>5</w:t>
      </w:r>
      <w:r w:rsidRPr="00AF5A30">
        <w:rPr>
          <w:rFonts w:ascii="方正小标宋简体" w:eastAsia="方正小标宋简体" w:hint="eastAsia"/>
          <w:sz w:val="36"/>
          <w:szCs w:val="36"/>
        </w:rPr>
        <w:t>年度</w:t>
      </w:r>
    </w:p>
    <w:p w14:paraId="0DF90D14" w14:textId="3F03F10A" w:rsidR="00A012BA" w:rsidRPr="00AF5A30" w:rsidRDefault="00A012BA" w:rsidP="00A012BA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 w:rsidRPr="00AF5A30">
        <w:rPr>
          <w:rFonts w:ascii="方正小标宋简体" w:eastAsia="方正小标宋简体" w:hint="eastAsia"/>
          <w:sz w:val="36"/>
          <w:szCs w:val="36"/>
        </w:rPr>
        <w:t>重大课题</w:t>
      </w:r>
      <w:r w:rsidRPr="00AF5A30">
        <w:rPr>
          <w:rFonts w:ascii="方正小标宋简体" w:eastAsia="方正小标宋简体" w:hint="eastAsia"/>
          <w:color w:val="000000"/>
          <w:sz w:val="36"/>
          <w:szCs w:val="36"/>
        </w:rPr>
        <w:t>选题</w:t>
      </w:r>
    </w:p>
    <w:tbl>
      <w:tblPr>
        <w:tblW w:w="9160" w:type="dxa"/>
        <w:tblLook w:val="04A0" w:firstRow="1" w:lastRow="0" w:firstColumn="1" w:lastColumn="0" w:noHBand="0" w:noVBand="1"/>
      </w:tblPr>
      <w:tblGrid>
        <w:gridCol w:w="9160"/>
      </w:tblGrid>
      <w:tr w:rsidR="00AF5A30" w:rsidRPr="00AF5A30" w14:paraId="2B95A194" w14:textId="77777777" w:rsidTr="00AF5A30">
        <w:trPr>
          <w:trHeight w:val="600"/>
        </w:trPr>
        <w:tc>
          <w:tcPr>
            <w:tcW w:w="9160" w:type="dxa"/>
            <w:shd w:val="clear" w:color="auto" w:fill="auto"/>
            <w:vAlign w:val="center"/>
          </w:tcPr>
          <w:p w14:paraId="04C2431F" w14:textId="62EC0436" w:rsidR="00AF5A30" w:rsidRPr="00AF5A30" w:rsidRDefault="00AF5A30" w:rsidP="00AF5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B3C5E" w:rsidRPr="00AF5A30" w14:paraId="66D51BF7" w14:textId="77777777" w:rsidTr="00853039">
        <w:trPr>
          <w:trHeight w:val="600"/>
        </w:trPr>
        <w:tc>
          <w:tcPr>
            <w:tcW w:w="9160" w:type="dxa"/>
            <w:shd w:val="clear" w:color="auto" w:fill="auto"/>
            <w:hideMark/>
          </w:tcPr>
          <w:p w14:paraId="7620E3EE" w14:textId="0045FDB4" w:rsidR="00AB3C5E" w:rsidRPr="00AF5A30" w:rsidRDefault="00AB3C5E" w:rsidP="00AB3C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A65B1">
              <w:rPr>
                <w:rFonts w:hint="eastAsia"/>
                <w:sz w:val="28"/>
                <w:szCs w:val="28"/>
              </w:rPr>
              <w:t>1.</w:t>
            </w:r>
            <w:r w:rsidRPr="00AA65B1">
              <w:rPr>
                <w:sz w:val="28"/>
                <w:szCs w:val="28"/>
              </w:rPr>
              <w:t xml:space="preserve"> </w:t>
            </w:r>
            <w:r w:rsidRPr="00AA65B1">
              <w:rPr>
                <w:sz w:val="28"/>
                <w:szCs w:val="28"/>
              </w:rPr>
              <w:t>服务教育强</w:t>
            </w:r>
            <w:r w:rsidRPr="00AA65B1">
              <w:rPr>
                <w:rFonts w:hint="eastAsia"/>
                <w:sz w:val="28"/>
                <w:szCs w:val="28"/>
              </w:rPr>
              <w:t>省</w:t>
            </w:r>
            <w:r w:rsidRPr="00AA65B1">
              <w:rPr>
                <w:sz w:val="28"/>
                <w:szCs w:val="28"/>
              </w:rPr>
              <w:t>建设的河南省教育发展战略研究</w:t>
            </w:r>
          </w:p>
        </w:tc>
      </w:tr>
      <w:tr w:rsidR="00AB3C5E" w:rsidRPr="00AF5A30" w14:paraId="05604E68" w14:textId="77777777" w:rsidTr="00853039">
        <w:trPr>
          <w:trHeight w:val="600"/>
        </w:trPr>
        <w:tc>
          <w:tcPr>
            <w:tcW w:w="9160" w:type="dxa"/>
            <w:shd w:val="clear" w:color="auto" w:fill="auto"/>
            <w:noWrap/>
            <w:hideMark/>
          </w:tcPr>
          <w:p w14:paraId="1FF7ED88" w14:textId="7FF38D4E" w:rsidR="00AB3C5E" w:rsidRPr="00AF5A30" w:rsidRDefault="00AB3C5E" w:rsidP="00AB3C5E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AA65B1">
              <w:rPr>
                <w:rFonts w:hint="eastAsia"/>
                <w:sz w:val="28"/>
                <w:szCs w:val="28"/>
              </w:rPr>
              <w:t xml:space="preserve">2. </w:t>
            </w:r>
            <w:r w:rsidRPr="00AA65B1">
              <w:rPr>
                <w:rFonts w:hint="eastAsia"/>
                <w:sz w:val="28"/>
                <w:szCs w:val="28"/>
              </w:rPr>
              <w:t>教育强省的发展指标体系研究</w:t>
            </w:r>
          </w:p>
        </w:tc>
      </w:tr>
      <w:tr w:rsidR="00AB3C5E" w:rsidRPr="00AF5A30" w14:paraId="158CA905" w14:textId="77777777" w:rsidTr="00853039">
        <w:trPr>
          <w:trHeight w:val="600"/>
        </w:trPr>
        <w:tc>
          <w:tcPr>
            <w:tcW w:w="9160" w:type="dxa"/>
            <w:shd w:val="clear" w:color="auto" w:fill="auto"/>
            <w:hideMark/>
          </w:tcPr>
          <w:p w14:paraId="2935F1DE" w14:textId="136385B0" w:rsidR="00AB3C5E" w:rsidRPr="00AF5A30" w:rsidRDefault="00AB3C5E" w:rsidP="00AB3C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A65B1">
              <w:rPr>
                <w:rFonts w:hint="eastAsia"/>
                <w:sz w:val="28"/>
                <w:szCs w:val="28"/>
              </w:rPr>
              <w:t xml:space="preserve">3. </w:t>
            </w:r>
            <w:r w:rsidRPr="00AA65B1">
              <w:rPr>
                <w:rFonts w:hint="eastAsia"/>
                <w:sz w:val="28"/>
                <w:szCs w:val="28"/>
              </w:rPr>
              <w:t>智能化时代教育变革问题研究</w:t>
            </w:r>
          </w:p>
        </w:tc>
      </w:tr>
      <w:tr w:rsidR="00AB3C5E" w:rsidRPr="00AF5A30" w14:paraId="6F16E659" w14:textId="77777777" w:rsidTr="00853039">
        <w:trPr>
          <w:trHeight w:val="600"/>
        </w:trPr>
        <w:tc>
          <w:tcPr>
            <w:tcW w:w="9160" w:type="dxa"/>
            <w:shd w:val="clear" w:color="auto" w:fill="auto"/>
            <w:hideMark/>
          </w:tcPr>
          <w:p w14:paraId="4811D4A0" w14:textId="3665FACA" w:rsidR="00AB3C5E" w:rsidRPr="00AF5A30" w:rsidRDefault="00AB3C5E" w:rsidP="00AB3C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A65B1">
              <w:rPr>
                <w:rFonts w:hint="eastAsia"/>
                <w:sz w:val="28"/>
                <w:szCs w:val="28"/>
              </w:rPr>
              <w:t xml:space="preserve">4. </w:t>
            </w:r>
            <w:r w:rsidRPr="00AA65B1">
              <w:rPr>
                <w:rFonts w:hint="eastAsia"/>
                <w:sz w:val="28"/>
                <w:szCs w:val="28"/>
              </w:rPr>
              <w:t>适应人口发展趋势的教育结构与政策调整研究</w:t>
            </w:r>
          </w:p>
        </w:tc>
      </w:tr>
      <w:tr w:rsidR="00AB3C5E" w:rsidRPr="00AF5A30" w14:paraId="682F5218" w14:textId="77777777" w:rsidTr="00853039">
        <w:trPr>
          <w:trHeight w:val="600"/>
        </w:trPr>
        <w:tc>
          <w:tcPr>
            <w:tcW w:w="9160" w:type="dxa"/>
            <w:shd w:val="clear" w:color="auto" w:fill="auto"/>
            <w:hideMark/>
          </w:tcPr>
          <w:p w14:paraId="154DE3F8" w14:textId="61E0D8B6" w:rsidR="00AB3C5E" w:rsidRPr="00AF5A30" w:rsidRDefault="00AB3C5E" w:rsidP="00AB3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A65B1">
              <w:rPr>
                <w:rFonts w:hint="eastAsia"/>
                <w:sz w:val="28"/>
                <w:szCs w:val="28"/>
              </w:rPr>
              <w:t xml:space="preserve">5. </w:t>
            </w:r>
            <w:r w:rsidRPr="00AA65B1">
              <w:rPr>
                <w:rFonts w:hint="eastAsia"/>
                <w:sz w:val="28"/>
                <w:szCs w:val="28"/>
              </w:rPr>
              <w:t>共同富裕与基本公共教育服务体系建设研究</w:t>
            </w:r>
          </w:p>
        </w:tc>
      </w:tr>
      <w:tr w:rsidR="00AB3C5E" w:rsidRPr="00AF5A30" w14:paraId="78AB9BC2" w14:textId="77777777" w:rsidTr="00853039">
        <w:trPr>
          <w:trHeight w:val="600"/>
        </w:trPr>
        <w:tc>
          <w:tcPr>
            <w:tcW w:w="9160" w:type="dxa"/>
            <w:shd w:val="clear" w:color="auto" w:fill="auto"/>
            <w:hideMark/>
          </w:tcPr>
          <w:p w14:paraId="5048171D" w14:textId="7020DAF6" w:rsidR="00AB3C5E" w:rsidRPr="00AF5A30" w:rsidRDefault="00AB3C5E" w:rsidP="00AB3C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A65B1">
              <w:rPr>
                <w:rFonts w:hint="eastAsia"/>
                <w:sz w:val="28"/>
                <w:szCs w:val="28"/>
              </w:rPr>
              <w:t xml:space="preserve">6. </w:t>
            </w:r>
            <w:r w:rsidRPr="00AA65B1">
              <w:rPr>
                <w:rFonts w:hint="eastAsia"/>
                <w:sz w:val="28"/>
                <w:szCs w:val="28"/>
              </w:rPr>
              <w:t>人工智能伦理教育问题研究</w:t>
            </w:r>
          </w:p>
        </w:tc>
      </w:tr>
      <w:tr w:rsidR="00AB3C5E" w:rsidRPr="00AF5A30" w14:paraId="375BE526" w14:textId="77777777" w:rsidTr="00853039">
        <w:trPr>
          <w:trHeight w:val="600"/>
        </w:trPr>
        <w:tc>
          <w:tcPr>
            <w:tcW w:w="9160" w:type="dxa"/>
            <w:shd w:val="clear" w:color="auto" w:fill="auto"/>
            <w:hideMark/>
          </w:tcPr>
          <w:p w14:paraId="4B55D868" w14:textId="53EAC470" w:rsidR="00AB3C5E" w:rsidRPr="00AF5A30" w:rsidRDefault="00AB3C5E" w:rsidP="00AB3C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A65B1">
              <w:rPr>
                <w:rFonts w:hint="eastAsia"/>
                <w:sz w:val="28"/>
                <w:szCs w:val="28"/>
              </w:rPr>
              <w:t xml:space="preserve">7. </w:t>
            </w:r>
            <w:r w:rsidRPr="00AA65B1">
              <w:rPr>
                <w:rFonts w:hint="eastAsia"/>
                <w:sz w:val="28"/>
                <w:szCs w:val="28"/>
              </w:rPr>
              <w:t>时代精神与道德教育改革问题研究</w:t>
            </w:r>
          </w:p>
        </w:tc>
      </w:tr>
      <w:tr w:rsidR="00AB3C5E" w:rsidRPr="00AF5A30" w14:paraId="2723A304" w14:textId="77777777" w:rsidTr="00853039">
        <w:trPr>
          <w:trHeight w:val="600"/>
        </w:trPr>
        <w:tc>
          <w:tcPr>
            <w:tcW w:w="9160" w:type="dxa"/>
            <w:shd w:val="clear" w:color="auto" w:fill="auto"/>
            <w:hideMark/>
          </w:tcPr>
          <w:p w14:paraId="5A8B2552" w14:textId="4DF2DF77" w:rsidR="00AB3C5E" w:rsidRPr="00AF5A30" w:rsidRDefault="00AB3C5E" w:rsidP="00AB3C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A65B1">
              <w:rPr>
                <w:rFonts w:hint="eastAsia"/>
                <w:sz w:val="28"/>
                <w:szCs w:val="28"/>
              </w:rPr>
              <w:t xml:space="preserve">8. </w:t>
            </w:r>
            <w:r w:rsidRPr="00AA65B1">
              <w:rPr>
                <w:rFonts w:hint="eastAsia"/>
                <w:sz w:val="28"/>
                <w:szCs w:val="28"/>
              </w:rPr>
              <w:t>新时代强化“又红又专”人才精神谱系内化培养的路径机制与实践研究</w:t>
            </w:r>
          </w:p>
        </w:tc>
      </w:tr>
      <w:tr w:rsidR="00AB3C5E" w:rsidRPr="00AF5A30" w14:paraId="6BEC11AC" w14:textId="77777777" w:rsidTr="00853039">
        <w:trPr>
          <w:trHeight w:val="600"/>
        </w:trPr>
        <w:tc>
          <w:tcPr>
            <w:tcW w:w="9160" w:type="dxa"/>
            <w:shd w:val="clear" w:color="auto" w:fill="auto"/>
            <w:hideMark/>
          </w:tcPr>
          <w:p w14:paraId="136D874B" w14:textId="70A2C554" w:rsidR="00AB3C5E" w:rsidRPr="00AF5A30" w:rsidRDefault="00AB3C5E" w:rsidP="00AB3C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A65B1">
              <w:rPr>
                <w:rFonts w:hint="eastAsia"/>
                <w:sz w:val="28"/>
                <w:szCs w:val="28"/>
              </w:rPr>
              <w:t xml:space="preserve">9. </w:t>
            </w:r>
            <w:r w:rsidRPr="00AA65B1">
              <w:rPr>
                <w:rFonts w:hint="eastAsia"/>
                <w:sz w:val="28"/>
                <w:szCs w:val="28"/>
              </w:rPr>
              <w:t>河南推进教育数字化战略的模式与路径研究</w:t>
            </w:r>
          </w:p>
        </w:tc>
      </w:tr>
      <w:tr w:rsidR="00AB3C5E" w:rsidRPr="00AF5A30" w14:paraId="3A47597F" w14:textId="77777777" w:rsidTr="00853039">
        <w:trPr>
          <w:trHeight w:val="600"/>
        </w:trPr>
        <w:tc>
          <w:tcPr>
            <w:tcW w:w="9160" w:type="dxa"/>
            <w:shd w:val="clear" w:color="auto" w:fill="auto"/>
            <w:hideMark/>
          </w:tcPr>
          <w:p w14:paraId="6D92F82A" w14:textId="5D22C10C" w:rsidR="00AB3C5E" w:rsidRPr="00AF5A30" w:rsidRDefault="00AB3C5E" w:rsidP="00AB3C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A65B1">
              <w:rPr>
                <w:rFonts w:hint="eastAsia"/>
                <w:sz w:val="28"/>
                <w:szCs w:val="28"/>
              </w:rPr>
              <w:t>10.</w:t>
            </w:r>
            <w:r w:rsidRPr="00AA65B1">
              <w:rPr>
                <w:rFonts w:hint="eastAsia"/>
                <w:sz w:val="28"/>
                <w:szCs w:val="28"/>
              </w:rPr>
              <w:t>高等教育促进新质生产力发展的机制研究</w:t>
            </w:r>
          </w:p>
        </w:tc>
      </w:tr>
      <w:tr w:rsidR="00AB3C5E" w:rsidRPr="00AF5A30" w14:paraId="676F85B7" w14:textId="77777777" w:rsidTr="00853039">
        <w:trPr>
          <w:trHeight w:val="600"/>
        </w:trPr>
        <w:tc>
          <w:tcPr>
            <w:tcW w:w="9160" w:type="dxa"/>
            <w:shd w:val="clear" w:color="auto" w:fill="auto"/>
            <w:hideMark/>
          </w:tcPr>
          <w:p w14:paraId="04CA7ECF" w14:textId="65CB3670" w:rsidR="00AB3C5E" w:rsidRPr="00AF5A30" w:rsidRDefault="00AB3C5E" w:rsidP="00AB3C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A65B1">
              <w:rPr>
                <w:rFonts w:hint="eastAsia"/>
                <w:sz w:val="28"/>
                <w:szCs w:val="28"/>
              </w:rPr>
              <w:t>11.</w:t>
            </w:r>
            <w:r w:rsidRPr="00AA65B1">
              <w:rPr>
                <w:rFonts w:hint="eastAsia"/>
                <w:sz w:val="28"/>
                <w:szCs w:val="28"/>
              </w:rPr>
              <w:t>总体国家安全观视域下高校教育安全治理研究</w:t>
            </w:r>
          </w:p>
        </w:tc>
      </w:tr>
      <w:tr w:rsidR="00AB3C5E" w:rsidRPr="00AF5A30" w14:paraId="30EE500A" w14:textId="77777777" w:rsidTr="00853039">
        <w:trPr>
          <w:trHeight w:val="600"/>
        </w:trPr>
        <w:tc>
          <w:tcPr>
            <w:tcW w:w="9160" w:type="dxa"/>
            <w:shd w:val="clear" w:color="auto" w:fill="auto"/>
            <w:hideMark/>
          </w:tcPr>
          <w:p w14:paraId="3ED29D6E" w14:textId="2F792E17" w:rsidR="00AB3C5E" w:rsidRPr="00AF5A30" w:rsidRDefault="00AB3C5E" w:rsidP="00AB3C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A65B1">
              <w:rPr>
                <w:rFonts w:hint="eastAsia"/>
                <w:sz w:val="28"/>
                <w:szCs w:val="28"/>
              </w:rPr>
              <w:t>12.</w:t>
            </w:r>
            <w:r w:rsidRPr="00AA65B1">
              <w:rPr>
                <w:sz w:val="28"/>
                <w:szCs w:val="28"/>
              </w:rPr>
              <w:t>河南高等院校经费</w:t>
            </w:r>
            <w:r w:rsidRPr="00AA65B1">
              <w:rPr>
                <w:rFonts w:hint="eastAsia"/>
                <w:sz w:val="28"/>
                <w:szCs w:val="28"/>
              </w:rPr>
              <w:t>多方</w:t>
            </w:r>
            <w:r w:rsidRPr="00AA65B1">
              <w:rPr>
                <w:sz w:val="28"/>
                <w:szCs w:val="28"/>
              </w:rPr>
              <w:t>筹措与配置研究</w:t>
            </w:r>
          </w:p>
        </w:tc>
      </w:tr>
      <w:tr w:rsidR="00AB3C5E" w:rsidRPr="00AF5A30" w14:paraId="3A2285A9" w14:textId="77777777" w:rsidTr="00853039">
        <w:trPr>
          <w:trHeight w:val="600"/>
        </w:trPr>
        <w:tc>
          <w:tcPr>
            <w:tcW w:w="9160" w:type="dxa"/>
            <w:shd w:val="clear" w:color="auto" w:fill="auto"/>
            <w:hideMark/>
          </w:tcPr>
          <w:p w14:paraId="1CBDD85F" w14:textId="56E9E486" w:rsidR="00AB3C5E" w:rsidRPr="00AF5A30" w:rsidRDefault="00AB3C5E" w:rsidP="00AB3C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A65B1">
              <w:rPr>
                <w:rFonts w:hint="eastAsia"/>
                <w:sz w:val="28"/>
                <w:szCs w:val="28"/>
              </w:rPr>
              <w:t>13.</w:t>
            </w:r>
            <w:r w:rsidRPr="00AA65B1">
              <w:rPr>
                <w:rFonts w:hint="eastAsia"/>
                <w:sz w:val="28"/>
                <w:szCs w:val="28"/>
              </w:rPr>
              <w:t>河南研究生教育质量保障机制研究</w:t>
            </w:r>
          </w:p>
        </w:tc>
      </w:tr>
      <w:tr w:rsidR="00AB3C5E" w:rsidRPr="00AF5A30" w14:paraId="05A9FBD7" w14:textId="77777777" w:rsidTr="00853039">
        <w:trPr>
          <w:trHeight w:val="600"/>
        </w:trPr>
        <w:tc>
          <w:tcPr>
            <w:tcW w:w="9160" w:type="dxa"/>
            <w:shd w:val="clear" w:color="auto" w:fill="auto"/>
            <w:hideMark/>
          </w:tcPr>
          <w:p w14:paraId="7D4CC838" w14:textId="7567D021" w:rsidR="00AB3C5E" w:rsidRPr="00AF5A30" w:rsidRDefault="00AB3C5E" w:rsidP="00AB3C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A65B1">
              <w:rPr>
                <w:rFonts w:hint="eastAsia"/>
                <w:sz w:val="28"/>
                <w:szCs w:val="28"/>
              </w:rPr>
              <w:t>14.</w:t>
            </w:r>
            <w:r w:rsidRPr="00AA65B1">
              <w:rPr>
                <w:rFonts w:hint="eastAsia"/>
                <w:sz w:val="28"/>
                <w:szCs w:val="28"/>
              </w:rPr>
              <w:t>赋能新质生产力发展的高职院校人才培养适应性改革研究</w:t>
            </w:r>
          </w:p>
        </w:tc>
      </w:tr>
      <w:tr w:rsidR="00AB3C5E" w:rsidRPr="00AF5A30" w14:paraId="5436FD1E" w14:textId="77777777" w:rsidTr="00853039">
        <w:trPr>
          <w:trHeight w:val="600"/>
        </w:trPr>
        <w:tc>
          <w:tcPr>
            <w:tcW w:w="9160" w:type="dxa"/>
            <w:shd w:val="clear" w:color="auto" w:fill="auto"/>
            <w:hideMark/>
          </w:tcPr>
          <w:p w14:paraId="5CB9852D" w14:textId="1A3BEA25" w:rsidR="00AB3C5E" w:rsidRPr="00AF5A30" w:rsidRDefault="00AB3C5E" w:rsidP="00AB3C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A65B1">
              <w:rPr>
                <w:rFonts w:hint="eastAsia"/>
                <w:sz w:val="28"/>
                <w:szCs w:val="28"/>
              </w:rPr>
              <w:t>15.</w:t>
            </w:r>
            <w:r w:rsidRPr="00AA65B1">
              <w:rPr>
                <w:rFonts w:hint="eastAsia"/>
                <w:sz w:val="28"/>
                <w:szCs w:val="28"/>
              </w:rPr>
              <w:t>河南省中小学生心理健康的测评、影响因素及解决策略研究</w:t>
            </w:r>
          </w:p>
        </w:tc>
      </w:tr>
      <w:tr w:rsidR="00AB3C5E" w:rsidRPr="00AF5A30" w14:paraId="41489F79" w14:textId="77777777" w:rsidTr="00853039">
        <w:trPr>
          <w:trHeight w:val="600"/>
        </w:trPr>
        <w:tc>
          <w:tcPr>
            <w:tcW w:w="9160" w:type="dxa"/>
            <w:shd w:val="clear" w:color="auto" w:fill="auto"/>
            <w:hideMark/>
          </w:tcPr>
          <w:p w14:paraId="7F141A79" w14:textId="116F61EF" w:rsidR="00AB3C5E" w:rsidRPr="00AF5A30" w:rsidRDefault="00AB3C5E" w:rsidP="00AB3C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A65B1">
              <w:rPr>
                <w:rFonts w:hint="eastAsia"/>
                <w:sz w:val="28"/>
                <w:szCs w:val="28"/>
              </w:rPr>
              <w:t>16.</w:t>
            </w:r>
            <w:r w:rsidRPr="00AA65B1">
              <w:rPr>
                <w:rFonts w:hint="eastAsia"/>
                <w:sz w:val="28"/>
                <w:szCs w:val="28"/>
              </w:rPr>
              <w:t>河南省中小学安全风险防控体系构建研究</w:t>
            </w:r>
          </w:p>
        </w:tc>
      </w:tr>
      <w:tr w:rsidR="00AB3C5E" w:rsidRPr="00AF5A30" w14:paraId="28B34ACD" w14:textId="77777777" w:rsidTr="00853039">
        <w:trPr>
          <w:trHeight w:val="600"/>
        </w:trPr>
        <w:tc>
          <w:tcPr>
            <w:tcW w:w="9160" w:type="dxa"/>
            <w:shd w:val="clear" w:color="auto" w:fill="auto"/>
            <w:hideMark/>
          </w:tcPr>
          <w:p w14:paraId="10585B4D" w14:textId="79D65357" w:rsidR="00AB3C5E" w:rsidRPr="00AF5A30" w:rsidRDefault="00AB3C5E" w:rsidP="00AB3C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A65B1">
              <w:rPr>
                <w:rFonts w:hint="eastAsia"/>
                <w:sz w:val="28"/>
                <w:szCs w:val="28"/>
              </w:rPr>
              <w:t>17.</w:t>
            </w:r>
            <w:r w:rsidRPr="00AA65B1">
              <w:rPr>
                <w:rFonts w:hint="eastAsia"/>
                <w:sz w:val="28"/>
                <w:szCs w:val="28"/>
              </w:rPr>
              <w:t>中小学教师非教学负担问题研究</w:t>
            </w:r>
          </w:p>
        </w:tc>
      </w:tr>
      <w:tr w:rsidR="00AB3C5E" w:rsidRPr="00AF5A30" w14:paraId="53A1AD63" w14:textId="77777777" w:rsidTr="00853039">
        <w:trPr>
          <w:trHeight w:val="600"/>
        </w:trPr>
        <w:tc>
          <w:tcPr>
            <w:tcW w:w="9160" w:type="dxa"/>
            <w:shd w:val="clear" w:color="auto" w:fill="auto"/>
            <w:hideMark/>
          </w:tcPr>
          <w:p w14:paraId="78CC6092" w14:textId="2023E25E" w:rsidR="00AB3C5E" w:rsidRPr="00AF5A30" w:rsidRDefault="00AB3C5E" w:rsidP="00AB3C5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AA65B1">
              <w:rPr>
                <w:rFonts w:hint="eastAsia"/>
                <w:sz w:val="28"/>
                <w:szCs w:val="28"/>
              </w:rPr>
              <w:lastRenderedPageBreak/>
              <w:t>18.</w:t>
            </w:r>
            <w:r w:rsidRPr="00AA65B1">
              <w:rPr>
                <w:rFonts w:hint="eastAsia"/>
                <w:sz w:val="28"/>
                <w:szCs w:val="28"/>
              </w:rPr>
              <w:t>中小学高质量科学教育体系构建与场域建设研究</w:t>
            </w:r>
          </w:p>
        </w:tc>
      </w:tr>
      <w:tr w:rsidR="00AB3C5E" w:rsidRPr="00AF5A30" w14:paraId="71C51F63" w14:textId="77777777" w:rsidTr="00853039">
        <w:trPr>
          <w:trHeight w:val="600"/>
        </w:trPr>
        <w:tc>
          <w:tcPr>
            <w:tcW w:w="9160" w:type="dxa"/>
            <w:shd w:val="clear" w:color="auto" w:fill="auto"/>
            <w:hideMark/>
          </w:tcPr>
          <w:p w14:paraId="29991B9D" w14:textId="4568E68C" w:rsidR="00AB3C5E" w:rsidRPr="00AF5A30" w:rsidRDefault="00AB3C5E" w:rsidP="00AB3C5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AA65B1">
              <w:rPr>
                <w:rFonts w:hint="eastAsia"/>
                <w:sz w:val="28"/>
                <w:szCs w:val="28"/>
              </w:rPr>
              <w:t>19.</w:t>
            </w:r>
            <w:r w:rsidRPr="00AA65B1">
              <w:rPr>
                <w:rFonts w:hint="eastAsia"/>
                <w:sz w:val="28"/>
                <w:szCs w:val="28"/>
              </w:rPr>
              <w:t>人口变化形势下河南省学前教育资源优化调整研究</w:t>
            </w:r>
          </w:p>
        </w:tc>
      </w:tr>
      <w:tr w:rsidR="00AB3C5E" w:rsidRPr="00AF5A30" w14:paraId="3C7EFE1C" w14:textId="77777777" w:rsidTr="00853039">
        <w:trPr>
          <w:trHeight w:val="600"/>
        </w:trPr>
        <w:tc>
          <w:tcPr>
            <w:tcW w:w="9160" w:type="dxa"/>
            <w:shd w:val="clear" w:color="auto" w:fill="auto"/>
            <w:hideMark/>
          </w:tcPr>
          <w:p w14:paraId="119C83F5" w14:textId="07AC97D9" w:rsidR="00AB3C5E" w:rsidRPr="00AF5A30" w:rsidRDefault="00AB3C5E" w:rsidP="00AB3C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A65B1">
              <w:rPr>
                <w:rFonts w:hint="eastAsia"/>
                <w:sz w:val="28"/>
                <w:szCs w:val="28"/>
              </w:rPr>
              <w:t>20.</w:t>
            </w:r>
            <w:r w:rsidRPr="00AA65B1">
              <w:rPr>
                <w:sz w:val="28"/>
                <w:szCs w:val="28"/>
              </w:rPr>
              <w:t>河南省民办学校</w:t>
            </w:r>
            <w:r w:rsidRPr="00AA65B1">
              <w:rPr>
                <w:rFonts w:hint="eastAsia"/>
                <w:sz w:val="28"/>
                <w:szCs w:val="28"/>
              </w:rPr>
              <w:t>监测与</w:t>
            </w:r>
            <w:r w:rsidRPr="00AA65B1">
              <w:rPr>
                <w:sz w:val="28"/>
                <w:szCs w:val="28"/>
              </w:rPr>
              <w:t>管理机制研究</w:t>
            </w:r>
          </w:p>
        </w:tc>
      </w:tr>
    </w:tbl>
    <w:p w14:paraId="2535FD75" w14:textId="77777777" w:rsidR="0001375F" w:rsidRPr="00A012BA" w:rsidRDefault="0001375F" w:rsidP="00AF5A30">
      <w:pPr>
        <w:ind w:firstLineChars="200" w:firstLine="600"/>
      </w:pPr>
    </w:p>
    <w:sectPr w:rsidR="0001375F" w:rsidRPr="00A01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AF104" w14:textId="77777777" w:rsidR="00686255" w:rsidRDefault="00686255" w:rsidP="00A60988">
      <w:r>
        <w:separator/>
      </w:r>
    </w:p>
  </w:endnote>
  <w:endnote w:type="continuationSeparator" w:id="0">
    <w:p w14:paraId="46D48C46" w14:textId="77777777" w:rsidR="00686255" w:rsidRDefault="00686255" w:rsidP="00A6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04BF6" w14:textId="77777777" w:rsidR="00686255" w:rsidRDefault="00686255" w:rsidP="00A60988">
      <w:r>
        <w:separator/>
      </w:r>
    </w:p>
  </w:footnote>
  <w:footnote w:type="continuationSeparator" w:id="0">
    <w:p w14:paraId="7754CAD3" w14:textId="77777777" w:rsidR="00686255" w:rsidRDefault="00686255" w:rsidP="00A60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BA"/>
    <w:rsid w:val="0001375F"/>
    <w:rsid w:val="00146EA6"/>
    <w:rsid w:val="00387A29"/>
    <w:rsid w:val="003B696F"/>
    <w:rsid w:val="00456027"/>
    <w:rsid w:val="005007C2"/>
    <w:rsid w:val="00686255"/>
    <w:rsid w:val="008516A0"/>
    <w:rsid w:val="009D7A73"/>
    <w:rsid w:val="00A012BA"/>
    <w:rsid w:val="00A60988"/>
    <w:rsid w:val="00AA483F"/>
    <w:rsid w:val="00AB3C5E"/>
    <w:rsid w:val="00AC41C0"/>
    <w:rsid w:val="00AF5A30"/>
    <w:rsid w:val="00BD286E"/>
    <w:rsid w:val="00C26B33"/>
    <w:rsid w:val="00C45ED2"/>
    <w:rsid w:val="00D5617D"/>
    <w:rsid w:val="00E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E9FE1"/>
  <w15:chartTrackingRefBased/>
  <w15:docId w15:val="{7A3FF943-9334-438F-8D9E-0D3C3D4A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2BA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9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098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0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098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04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2023-08-02T08:34:00Z</cp:lastPrinted>
  <dcterms:created xsi:type="dcterms:W3CDTF">2023-08-02T08:16:00Z</dcterms:created>
  <dcterms:modified xsi:type="dcterms:W3CDTF">2024-07-02T08:52:00Z</dcterms:modified>
</cp:coreProperties>
</file>